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color w:val="4472c4"/>
          <w:sz w:val="28"/>
          <w:szCs w:val="28"/>
          <w:u w:val="single"/>
        </w:rPr>
      </w:pPr>
      <w:r w:rsidDel="00000000" w:rsidR="00000000" w:rsidRPr="00000000">
        <w:rPr>
          <w:rFonts w:ascii="Times New Roman" w:cs="Times New Roman" w:eastAsia="Times New Roman" w:hAnsi="Times New Roman"/>
          <w:b w:val="1"/>
          <w:color w:val="4472c4"/>
          <w:sz w:val="28"/>
          <w:szCs w:val="28"/>
          <w:u w:val="single"/>
          <w:rtl w:val="0"/>
        </w:rPr>
        <w:t xml:space="preserve">DATA LAKE STORAGE INTEGRATION</w:t>
      </w:r>
    </w:p>
    <w:p w:rsidR="00000000" w:rsidDel="00000000" w:rsidP="00000000" w:rsidRDefault="00000000" w:rsidRPr="00000000" w14:paraId="00000002">
      <w:pPr>
        <w:jc w:val="center"/>
        <w:rPr>
          <w:rFonts w:ascii="Times New Roman" w:cs="Times New Roman" w:eastAsia="Times New Roman" w:hAnsi="Times New Roman"/>
          <w:b w:val="1"/>
          <w:color w:val="4472c4"/>
          <w:sz w:val="28"/>
          <w:szCs w:val="28"/>
          <w:u w:val="single"/>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8"/>
          <w:szCs w:val="28"/>
        </w:rPr>
      </w:pPr>
      <w:bookmarkStart w:colFirst="0" w:colLast="0" w:name="_heading=h.mrhsrsj19etk" w:id="0"/>
      <w:bookmarkEnd w:id="0"/>
      <w:r w:rsidDel="00000000" w:rsidR="00000000" w:rsidRPr="00000000">
        <w:rPr>
          <w:rFonts w:ascii="Times New Roman" w:cs="Times New Roman" w:eastAsia="Times New Roman" w:hAnsi="Times New Roman"/>
          <w:b w:val="1"/>
          <w:color w:val="4472c4"/>
          <w:sz w:val="28"/>
          <w:szCs w:val="28"/>
          <w:rtl w:val="0"/>
        </w:rPr>
        <w:t xml:space="preserve">                                                                                              </w:t>
      </w:r>
      <w:r w:rsidDel="00000000" w:rsidR="00000000" w:rsidRPr="00000000">
        <w:rPr>
          <w:rtl w:val="0"/>
        </w:rPr>
      </w:r>
    </w:p>
    <w:p w:rsidR="00000000" w:rsidDel="00000000" w:rsidP="00000000" w:rsidRDefault="00000000" w:rsidRPr="00000000" w14:paraId="00000004">
      <w:pPr>
        <w:spacing w:before="240" w:line="480" w:lineRule="auto"/>
        <w:rPr>
          <w:rFonts w:ascii="Times New Roman" w:cs="Times New Roman" w:eastAsia="Times New Roman" w:hAnsi="Times New Roman"/>
          <w:b w:val="1"/>
          <w:color w:val="4f81bd"/>
          <w:sz w:val="28"/>
          <w:szCs w:val="28"/>
        </w:rPr>
      </w:pPr>
      <w:r w:rsidDel="00000000" w:rsidR="00000000" w:rsidRPr="00000000">
        <w:rPr>
          <w:rFonts w:ascii="Times New Roman" w:cs="Times New Roman" w:eastAsia="Times New Roman" w:hAnsi="Times New Roman"/>
          <w:b w:val="1"/>
          <w:color w:val="4f81bd"/>
          <w:sz w:val="28"/>
          <w:szCs w:val="28"/>
          <w:rtl w:val="0"/>
        </w:rPr>
        <w:t xml:space="preserve">Table of Contents</w:t>
      </w:r>
    </w:p>
    <w:p w:rsidR="00000000" w:rsidDel="00000000" w:rsidP="00000000" w:rsidRDefault="00000000" w:rsidRPr="00000000" w14:paraId="0000000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240" w:line="60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Statement</w:t>
      </w:r>
    </w:p>
    <w:p w:rsidR="00000000" w:rsidDel="00000000" w:rsidP="00000000" w:rsidRDefault="00000000" w:rsidRPr="00000000" w14:paraId="0000000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60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Overview</w:t>
      </w:r>
    </w:p>
    <w:p w:rsidR="00000000" w:rsidDel="00000000" w:rsidP="00000000" w:rsidRDefault="00000000" w:rsidRPr="00000000" w14:paraId="0000000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60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Prerequisites</w:t>
      </w:r>
    </w:p>
    <w:p w:rsidR="00000000" w:rsidDel="00000000" w:rsidP="00000000" w:rsidRDefault="00000000" w:rsidRPr="00000000" w14:paraId="0000000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48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fj93xoy7kvc8" w:id="1"/>
      <w:bookmarkEnd w:id="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Azure Resources Used for the Project</w:t>
      </w:r>
    </w:p>
    <w:p w:rsidR="00000000" w:rsidDel="00000000" w:rsidP="00000000" w:rsidRDefault="00000000" w:rsidRPr="00000000" w14:paraId="0000000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240" w:line="48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Objectives</w:t>
      </w:r>
    </w:p>
    <w:p w:rsidR="00000000" w:rsidDel="00000000" w:rsidP="00000000" w:rsidRDefault="00000000" w:rsidRPr="00000000" w14:paraId="000000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240" w:line="48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Tools Used</w:t>
      </w:r>
    </w:p>
    <w:p w:rsidR="00000000" w:rsidDel="00000000" w:rsidP="00000000" w:rsidRDefault="00000000" w:rsidRPr="00000000" w14:paraId="0000000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240" w:line="48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Execution Overview</w:t>
      </w:r>
    </w:p>
    <w:p w:rsidR="00000000" w:rsidDel="00000000" w:rsidP="00000000" w:rsidRDefault="00000000" w:rsidRPr="00000000" w14:paraId="000000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240" w:line="48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Implementation-Tasks Performed</w:t>
      </w:r>
    </w:p>
    <w:p w:rsidR="00000000" w:rsidDel="00000000" w:rsidP="00000000" w:rsidRDefault="00000000" w:rsidRPr="00000000" w14:paraId="000000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240" w:line="48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Practical Implementation on Azure Portal</w:t>
      </w:r>
    </w:p>
    <w:p w:rsidR="00000000" w:rsidDel="00000000" w:rsidP="00000000" w:rsidRDefault="00000000" w:rsidRPr="00000000" w14:paraId="000000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240" w:line="60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Successful Output Generated</w:t>
      </w:r>
    </w:p>
    <w:p w:rsidR="00000000" w:rsidDel="00000000" w:rsidP="00000000" w:rsidRDefault="00000000" w:rsidRPr="00000000" w14:paraId="000000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60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Strategies that can be used in Optimising the Conversion process</w:t>
      </w:r>
    </w:p>
    <w:p w:rsidR="00000000" w:rsidDel="00000000" w:rsidP="00000000" w:rsidRDefault="00000000" w:rsidRPr="00000000" w14:paraId="0000001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60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Conclusion</w:t>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before="240" w:line="600" w:lineRule="auto"/>
        <w:ind w:left="360" w:firstLine="0"/>
        <w:rPr>
          <w:rFonts w:ascii="Times New Roman" w:cs="Times New Roman" w:eastAsia="Times New Roman" w:hAnsi="Times New Roman"/>
          <w:color w:val="4f81bd"/>
          <w:sz w:val="28"/>
          <w:szCs w:val="28"/>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before="240" w:line="600" w:lineRule="auto"/>
        <w:ind w:left="360" w:firstLine="0"/>
        <w:rPr>
          <w:rFonts w:ascii="Times New Roman" w:cs="Times New Roman" w:eastAsia="Times New Roman" w:hAnsi="Times New Roman"/>
          <w:color w:val="4f81bd"/>
          <w:sz w:val="28"/>
          <w:szCs w:val="28"/>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b w:val="1"/>
          <w:color w:val="4472c4"/>
          <w:sz w:val="28"/>
          <w:szCs w:val="28"/>
          <w:rtl w:val="0"/>
        </w:rPr>
        <w:t xml:space="preserve">Project Statement:</w:t>
      </w:r>
    </w:p>
    <w:p w:rsidR="00000000" w:rsidDel="00000000" w:rsidP="00000000" w:rsidRDefault="00000000" w:rsidRPr="00000000" w14:paraId="0000001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Lake Storage Integration:</w:t>
      </w:r>
    </w:p>
    <w:p w:rsidR="00000000" w:rsidDel="00000000" w:rsidP="00000000" w:rsidRDefault="00000000" w:rsidRPr="00000000" w14:paraId="0000001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Integrate Azure Data Factory with Azure Data Lake Storage. Develop a pipeline that moves data between different folders in the Data Lake, with version control managed through Azure DevOps.</w:t>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b w:val="1"/>
          <w:color w:val="4472c4"/>
          <w:sz w:val="28"/>
          <w:szCs w:val="28"/>
          <w:rtl w:val="0"/>
        </w:rPr>
        <w:t xml:space="preserve">Project Overview:</w:t>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This project sets up a data movement workflow using ADF that reads from and writes to ADLS folders, while integrating ADF into Azure DevOps for version control and CI/CD. Developers work in Git, use feature branches, review changes via pull requests, and deploy using ARM templates through Azure Pipelines.</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5b9bd5"/>
          <w:sz w:val="28"/>
          <w:szCs w:val="28"/>
        </w:rPr>
      </w:pPr>
      <w:r w:rsidDel="00000000" w:rsidR="00000000" w:rsidRPr="00000000">
        <w:rPr>
          <w:rFonts w:ascii="Times New Roman" w:cs="Times New Roman" w:eastAsia="Times New Roman" w:hAnsi="Times New Roman"/>
          <w:b w:val="1"/>
          <w:color w:val="5b9bd5"/>
          <w:sz w:val="28"/>
          <w:szCs w:val="28"/>
          <w:rtl w:val="0"/>
        </w:rPr>
        <w:t xml:space="preserve">Prerequisites:</w:t>
      </w:r>
    </w:p>
    <w:p w:rsidR="00000000" w:rsidDel="00000000" w:rsidP="00000000" w:rsidRDefault="00000000" w:rsidRPr="00000000" w14:paraId="0000001A">
      <w:pPr>
        <w:numPr>
          <w:ilvl w:val="0"/>
          <w:numId w:val="10"/>
        </w:numPr>
        <w:spacing w:line="240" w:lineRule="auto"/>
        <w:ind w:left="720" w:hanging="360"/>
        <w:rPr>
          <w:sz w:val="24"/>
          <w:szCs w:val="24"/>
        </w:rPr>
      </w:pPr>
      <w:r w:rsidDel="00000000" w:rsidR="00000000" w:rsidRPr="00000000">
        <w:rPr>
          <w:sz w:val="24"/>
          <w:szCs w:val="24"/>
          <w:rtl w:val="0"/>
        </w:rPr>
        <w:t xml:space="preserve">Active Azure subscription</w:t>
        <w:br w:type="textWrapping"/>
      </w:r>
    </w:p>
    <w:p w:rsidR="00000000" w:rsidDel="00000000" w:rsidP="00000000" w:rsidRDefault="00000000" w:rsidRPr="00000000" w14:paraId="0000001B">
      <w:pPr>
        <w:numPr>
          <w:ilvl w:val="0"/>
          <w:numId w:val="10"/>
        </w:numPr>
        <w:spacing w:line="240" w:lineRule="auto"/>
        <w:ind w:left="720" w:hanging="360"/>
        <w:rPr>
          <w:sz w:val="24"/>
          <w:szCs w:val="24"/>
        </w:rPr>
      </w:pPr>
      <w:r w:rsidDel="00000000" w:rsidR="00000000" w:rsidRPr="00000000">
        <w:rPr>
          <w:sz w:val="24"/>
          <w:szCs w:val="24"/>
          <w:rtl w:val="0"/>
        </w:rPr>
        <w:t xml:space="preserve">Azure Data Factory resource (Version 2 or above)</w:t>
      </w:r>
      <w:hyperlink r:id="rId7">
        <w:r w:rsidDel="00000000" w:rsidR="00000000" w:rsidRPr="00000000">
          <w:rPr>
            <w:color w:val="1155cc"/>
            <w:sz w:val="24"/>
            <w:szCs w:val="24"/>
            <w:u w:val="single"/>
            <w:rtl w:val="0"/>
          </w:rPr>
          <w:br w:type="textWrapping"/>
        </w:r>
      </w:hyperlink>
      <w:r w:rsidDel="00000000" w:rsidR="00000000" w:rsidRPr="00000000">
        <w:rPr>
          <w:rtl w:val="0"/>
        </w:rPr>
      </w:r>
    </w:p>
    <w:p w:rsidR="00000000" w:rsidDel="00000000" w:rsidP="00000000" w:rsidRDefault="00000000" w:rsidRPr="00000000" w14:paraId="0000001C">
      <w:pPr>
        <w:numPr>
          <w:ilvl w:val="0"/>
          <w:numId w:val="10"/>
        </w:numPr>
        <w:spacing w:line="240" w:lineRule="auto"/>
        <w:ind w:left="720" w:hanging="360"/>
        <w:rPr>
          <w:sz w:val="24"/>
          <w:szCs w:val="24"/>
        </w:rPr>
      </w:pPr>
      <w:r w:rsidDel="00000000" w:rsidR="00000000" w:rsidRPr="00000000">
        <w:rPr>
          <w:sz w:val="24"/>
          <w:szCs w:val="24"/>
          <w:rtl w:val="0"/>
        </w:rPr>
        <w:t xml:space="preserve">Azure Data Lake Storage (Gen2 recommended)</w:t>
      </w:r>
      <w:hyperlink r:id="rId8">
        <w:r w:rsidDel="00000000" w:rsidR="00000000" w:rsidRPr="00000000">
          <w:rPr>
            <w:color w:val="1155cc"/>
            <w:sz w:val="24"/>
            <w:szCs w:val="24"/>
            <w:u w:val="single"/>
            <w:rtl w:val="0"/>
          </w:rPr>
          <w:br w:type="textWrapping"/>
        </w:r>
      </w:hyperlink>
      <w:r w:rsidDel="00000000" w:rsidR="00000000" w:rsidRPr="00000000">
        <w:rPr>
          <w:rtl w:val="0"/>
        </w:rPr>
      </w:r>
    </w:p>
    <w:p w:rsidR="00000000" w:rsidDel="00000000" w:rsidP="00000000" w:rsidRDefault="00000000" w:rsidRPr="00000000" w14:paraId="0000001D">
      <w:pPr>
        <w:numPr>
          <w:ilvl w:val="0"/>
          <w:numId w:val="10"/>
        </w:numPr>
        <w:spacing w:line="240" w:lineRule="auto"/>
        <w:ind w:left="720" w:hanging="360"/>
        <w:rPr>
          <w:sz w:val="24"/>
          <w:szCs w:val="24"/>
        </w:rPr>
      </w:pPr>
      <w:r w:rsidDel="00000000" w:rsidR="00000000" w:rsidRPr="00000000">
        <w:rPr>
          <w:sz w:val="24"/>
          <w:szCs w:val="24"/>
          <w:rtl w:val="0"/>
        </w:rPr>
        <w:t xml:space="preserve">Azure DevOps organization, project, and Git repository configured</w:t>
      </w:r>
      <w:hyperlink r:id="rId9">
        <w:r w:rsidDel="00000000" w:rsidR="00000000" w:rsidRPr="00000000">
          <w:rPr>
            <w:color w:val="1155cc"/>
            <w:sz w:val="24"/>
            <w:szCs w:val="24"/>
            <w:u w:val="single"/>
            <w:rtl w:val="0"/>
          </w:rPr>
          <w:br w:type="textWrapping"/>
        </w:r>
      </w:hyperlink>
      <w:r w:rsidDel="00000000" w:rsidR="00000000" w:rsidRPr="00000000">
        <w:rPr>
          <w:rtl w:val="0"/>
        </w:rPr>
      </w:r>
    </w:p>
    <w:p w:rsidR="00000000" w:rsidDel="00000000" w:rsidP="00000000" w:rsidRDefault="00000000" w:rsidRPr="00000000" w14:paraId="0000001E">
      <w:pPr>
        <w:numPr>
          <w:ilvl w:val="0"/>
          <w:numId w:val="10"/>
        </w:numPr>
        <w:spacing w:line="240" w:lineRule="auto"/>
        <w:ind w:left="720" w:hanging="360"/>
        <w:rPr>
          <w:sz w:val="24"/>
          <w:szCs w:val="24"/>
        </w:rPr>
      </w:pPr>
      <w:r w:rsidDel="00000000" w:rsidR="00000000" w:rsidRPr="00000000">
        <w:rPr>
          <w:sz w:val="24"/>
          <w:szCs w:val="24"/>
          <w:rtl w:val="0"/>
        </w:rPr>
        <w:t xml:space="preserve">Access rights to configure ADF and Azure DevOps pipelines</w:t>
        <w:br w:type="textWrapping"/>
      </w:r>
    </w:p>
    <w:p w:rsidR="00000000" w:rsidDel="00000000" w:rsidP="00000000" w:rsidRDefault="00000000" w:rsidRPr="00000000" w14:paraId="0000001F">
      <w:pPr>
        <w:numPr>
          <w:ilvl w:val="0"/>
          <w:numId w:val="10"/>
        </w:numPr>
        <w:spacing w:line="240" w:lineRule="auto"/>
        <w:ind w:left="720" w:hanging="360"/>
        <w:rPr>
          <w:sz w:val="24"/>
          <w:szCs w:val="24"/>
        </w:rPr>
      </w:pPr>
      <w:r w:rsidDel="00000000" w:rsidR="00000000" w:rsidRPr="00000000">
        <w:rPr>
          <w:sz w:val="24"/>
          <w:szCs w:val="24"/>
          <w:rtl w:val="0"/>
        </w:rPr>
        <w:t xml:space="preserve">Optional: Azure Pipelines configured for CI/CD</w:t>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5b9bd5"/>
          <w:sz w:val="28"/>
          <w:szCs w:val="28"/>
        </w:rPr>
      </w:pPr>
      <w:r w:rsidDel="00000000" w:rsidR="00000000" w:rsidRPr="00000000">
        <w:rPr>
          <w:rFonts w:ascii="Times New Roman" w:cs="Times New Roman" w:eastAsia="Times New Roman" w:hAnsi="Times New Roman"/>
          <w:b w:val="1"/>
          <w:color w:val="5b9bd5"/>
          <w:sz w:val="28"/>
          <w:szCs w:val="28"/>
          <w:rtl w:val="0"/>
        </w:rPr>
        <w:t xml:space="preserve">Azure Resources Used for this Project:</w:t>
      </w:r>
    </w:p>
    <w:p w:rsidR="00000000" w:rsidDel="00000000" w:rsidP="00000000" w:rsidRDefault="00000000" w:rsidRPr="00000000" w14:paraId="00000022">
      <w:pPr>
        <w:numPr>
          <w:ilvl w:val="0"/>
          <w:numId w:val="9"/>
        </w:numPr>
        <w:spacing w:line="240" w:lineRule="auto"/>
        <w:ind w:left="720" w:hanging="360"/>
        <w:rPr>
          <w:sz w:val="24"/>
          <w:szCs w:val="24"/>
        </w:rPr>
      </w:pPr>
      <w:r w:rsidDel="00000000" w:rsidR="00000000" w:rsidRPr="00000000">
        <w:rPr>
          <w:b w:val="1"/>
          <w:sz w:val="24"/>
          <w:szCs w:val="24"/>
          <w:rtl w:val="0"/>
        </w:rPr>
        <w:t xml:space="preserve">Azure Data Factory</w:t>
      </w:r>
      <w:r w:rsidDel="00000000" w:rsidR="00000000" w:rsidRPr="00000000">
        <w:rPr>
          <w:sz w:val="24"/>
          <w:szCs w:val="24"/>
          <w:rtl w:val="0"/>
        </w:rPr>
        <w:t xml:space="preserve"> – as the orchestration and ETL tool</w:t>
        <w:br w:type="textWrapping"/>
      </w:r>
    </w:p>
    <w:p w:rsidR="00000000" w:rsidDel="00000000" w:rsidP="00000000" w:rsidRDefault="00000000" w:rsidRPr="00000000" w14:paraId="00000023">
      <w:pPr>
        <w:numPr>
          <w:ilvl w:val="0"/>
          <w:numId w:val="9"/>
        </w:numPr>
        <w:spacing w:line="240" w:lineRule="auto"/>
        <w:ind w:left="720" w:hanging="360"/>
        <w:rPr>
          <w:sz w:val="24"/>
          <w:szCs w:val="24"/>
        </w:rPr>
      </w:pPr>
      <w:r w:rsidDel="00000000" w:rsidR="00000000" w:rsidRPr="00000000">
        <w:rPr>
          <w:b w:val="1"/>
          <w:sz w:val="24"/>
          <w:szCs w:val="24"/>
          <w:rtl w:val="0"/>
        </w:rPr>
        <w:t xml:space="preserve">ADLS Gen2</w:t>
      </w:r>
      <w:r w:rsidDel="00000000" w:rsidR="00000000" w:rsidRPr="00000000">
        <w:rPr>
          <w:sz w:val="24"/>
          <w:szCs w:val="24"/>
          <w:rtl w:val="0"/>
        </w:rPr>
        <w:t xml:space="preserve"> – to store source and destination datasets</w:t>
        <w:br w:type="textWrapping"/>
      </w:r>
    </w:p>
    <w:p w:rsidR="00000000" w:rsidDel="00000000" w:rsidP="00000000" w:rsidRDefault="00000000" w:rsidRPr="00000000" w14:paraId="00000024">
      <w:pPr>
        <w:numPr>
          <w:ilvl w:val="0"/>
          <w:numId w:val="9"/>
        </w:numPr>
        <w:spacing w:line="240" w:lineRule="auto"/>
        <w:ind w:left="720" w:hanging="360"/>
        <w:rPr>
          <w:sz w:val="24"/>
          <w:szCs w:val="24"/>
        </w:rPr>
      </w:pPr>
      <w:r w:rsidDel="00000000" w:rsidR="00000000" w:rsidRPr="00000000">
        <w:rPr>
          <w:b w:val="1"/>
          <w:sz w:val="24"/>
          <w:szCs w:val="24"/>
          <w:rtl w:val="0"/>
        </w:rPr>
        <w:t xml:space="preserve">Azure DevOps Git</w:t>
      </w:r>
      <w:r w:rsidDel="00000000" w:rsidR="00000000" w:rsidRPr="00000000">
        <w:rPr>
          <w:sz w:val="24"/>
          <w:szCs w:val="24"/>
          <w:rtl w:val="0"/>
        </w:rPr>
        <w:t xml:space="preserve"> – for source control of ADF artifacts</w:t>
      </w:r>
      <w:hyperlink r:id="rId10">
        <w:r w:rsidDel="00000000" w:rsidR="00000000" w:rsidRPr="00000000">
          <w:rPr>
            <w:color w:val="1155cc"/>
            <w:sz w:val="24"/>
            <w:szCs w:val="24"/>
            <w:u w:val="single"/>
            <w:rtl w:val="0"/>
          </w:rPr>
          <w:br w:type="textWrapping"/>
        </w:r>
      </w:hyperlink>
      <w:r w:rsidDel="00000000" w:rsidR="00000000" w:rsidRPr="00000000">
        <w:rPr>
          <w:rtl w:val="0"/>
        </w:rPr>
      </w:r>
    </w:p>
    <w:p w:rsidR="00000000" w:rsidDel="00000000" w:rsidP="00000000" w:rsidRDefault="00000000" w:rsidRPr="00000000" w14:paraId="00000025">
      <w:pPr>
        <w:numPr>
          <w:ilvl w:val="0"/>
          <w:numId w:val="9"/>
        </w:numPr>
        <w:spacing w:line="240" w:lineRule="auto"/>
        <w:ind w:left="720" w:hanging="360"/>
        <w:rPr>
          <w:sz w:val="24"/>
          <w:szCs w:val="24"/>
        </w:rPr>
      </w:pPr>
      <w:r w:rsidDel="00000000" w:rsidR="00000000" w:rsidRPr="00000000">
        <w:rPr>
          <w:b w:val="1"/>
          <w:sz w:val="24"/>
          <w:szCs w:val="24"/>
          <w:rtl w:val="0"/>
        </w:rPr>
        <w:t xml:space="preserve">Azure Pipelines</w:t>
      </w:r>
      <w:r w:rsidDel="00000000" w:rsidR="00000000" w:rsidRPr="00000000">
        <w:rPr>
          <w:sz w:val="24"/>
          <w:szCs w:val="24"/>
          <w:rtl w:val="0"/>
        </w:rPr>
        <w:t xml:space="preserve"> – for deploying changes across environments using ARM templates </w:t>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5b9bd5"/>
          <w:sz w:val="28"/>
          <w:szCs w:val="28"/>
        </w:rPr>
      </w:pPr>
      <w:r w:rsidDel="00000000" w:rsidR="00000000" w:rsidRPr="00000000">
        <w:rPr>
          <w:rFonts w:ascii="Times New Roman" w:cs="Times New Roman" w:eastAsia="Times New Roman" w:hAnsi="Times New Roman"/>
          <w:b w:val="1"/>
          <w:color w:val="5b9bd5"/>
          <w:sz w:val="28"/>
          <w:szCs w:val="28"/>
          <w:rtl w:val="0"/>
        </w:rPr>
        <w:t xml:space="preserve">Project Objectives:</w:t>
      </w:r>
    </w:p>
    <w:p w:rsidR="00000000" w:rsidDel="00000000" w:rsidP="00000000" w:rsidRDefault="00000000" w:rsidRPr="00000000" w14:paraId="00000028">
      <w:pPr>
        <w:numPr>
          <w:ilvl w:val="0"/>
          <w:numId w:val="11"/>
        </w:numPr>
        <w:spacing w:line="240" w:lineRule="auto"/>
        <w:ind w:left="720" w:hanging="360"/>
      </w:pPr>
      <w:r w:rsidDel="00000000" w:rsidR="00000000" w:rsidRPr="00000000">
        <w:rPr>
          <w:rFonts w:ascii="Times New Roman" w:cs="Times New Roman" w:eastAsia="Times New Roman" w:hAnsi="Times New Roman"/>
          <w:sz w:val="24"/>
          <w:szCs w:val="24"/>
          <w:rtl w:val="0"/>
        </w:rPr>
        <w:t xml:space="preserve">Move data efficiently between ADLS folders using ADF pipelines</w:t>
        <w:br w:type="textWrapping"/>
      </w:r>
    </w:p>
    <w:p w:rsidR="00000000" w:rsidDel="00000000" w:rsidP="00000000" w:rsidRDefault="00000000" w:rsidRPr="00000000" w14:paraId="00000029">
      <w:pPr>
        <w:numPr>
          <w:ilvl w:val="0"/>
          <w:numId w:val="11"/>
        </w:numPr>
        <w:spacing w:line="240" w:lineRule="auto"/>
        <w:ind w:left="720" w:hanging="360"/>
      </w:pPr>
      <w:r w:rsidDel="00000000" w:rsidR="00000000" w:rsidRPr="00000000">
        <w:rPr>
          <w:rFonts w:ascii="Times New Roman" w:cs="Times New Roman" w:eastAsia="Times New Roman" w:hAnsi="Times New Roman"/>
          <w:sz w:val="24"/>
          <w:szCs w:val="24"/>
          <w:rtl w:val="0"/>
        </w:rPr>
        <w:t xml:space="preserve">Maintain version control of pipelines, datasets, linked services in Git</w:t>
        <w:br w:type="textWrapping"/>
      </w:r>
    </w:p>
    <w:p w:rsidR="00000000" w:rsidDel="00000000" w:rsidP="00000000" w:rsidRDefault="00000000" w:rsidRPr="00000000" w14:paraId="0000002A">
      <w:pPr>
        <w:numPr>
          <w:ilvl w:val="0"/>
          <w:numId w:val="11"/>
        </w:numPr>
        <w:spacing w:line="240" w:lineRule="auto"/>
        <w:ind w:left="720" w:hanging="360"/>
      </w:pPr>
      <w:sdt>
        <w:sdtPr>
          <w:id w:val="-392276773"/>
          <w:tag w:val="goog_rdk_0"/>
        </w:sdtPr>
        <w:sdtContent>
          <w:r w:rsidDel="00000000" w:rsidR="00000000" w:rsidRPr="00000000">
            <w:rPr>
              <w:rFonts w:ascii="Cardo" w:cs="Cardo" w:eastAsia="Cardo" w:hAnsi="Cardo"/>
              <w:sz w:val="24"/>
              <w:szCs w:val="24"/>
              <w:rtl w:val="0"/>
            </w:rPr>
            <w:t xml:space="preserve">Implement CI/CD deployment across Development → Test/UAT → Production environments</w:t>
            <w:br w:type="textWrapping"/>
          </w:r>
        </w:sdtContent>
      </w:sdt>
    </w:p>
    <w:p w:rsidR="00000000" w:rsidDel="00000000" w:rsidP="00000000" w:rsidRDefault="00000000" w:rsidRPr="00000000" w14:paraId="0000002B">
      <w:pPr>
        <w:numPr>
          <w:ilvl w:val="0"/>
          <w:numId w:val="11"/>
        </w:numPr>
        <w:spacing w:line="240" w:lineRule="auto"/>
        <w:ind w:left="720" w:hanging="360"/>
      </w:pPr>
      <w:r w:rsidDel="00000000" w:rsidR="00000000" w:rsidRPr="00000000">
        <w:rPr>
          <w:rFonts w:ascii="Times New Roman" w:cs="Times New Roman" w:eastAsia="Times New Roman" w:hAnsi="Times New Roman"/>
          <w:sz w:val="24"/>
          <w:szCs w:val="24"/>
          <w:rtl w:val="0"/>
        </w:rPr>
        <w:t xml:space="preserve">Enable rollback, controlled releases, and auditing of changes</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b w:val="1"/>
          <w:color w:val="4472c4"/>
          <w:sz w:val="28"/>
          <w:szCs w:val="28"/>
          <w:rtl w:val="0"/>
        </w:rPr>
        <w:t xml:space="preserve">Tools Used:</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4472c4"/>
          <w:sz w:val="28"/>
          <w:szCs w:val="28"/>
        </w:rPr>
      </w:pPr>
      <w:r w:rsidDel="00000000" w:rsidR="00000000" w:rsidRPr="00000000">
        <w:rPr>
          <w:rtl w:val="0"/>
        </w:rPr>
      </w:r>
    </w:p>
    <w:p w:rsidR="00000000" w:rsidDel="00000000" w:rsidP="00000000" w:rsidRDefault="00000000" w:rsidRPr="00000000" w14:paraId="0000002F">
      <w:pPr>
        <w:spacing w:line="24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b w:val="1"/>
          <w:color w:val="1f2328"/>
          <w:sz w:val="24"/>
          <w:szCs w:val="24"/>
          <w:rtl w:val="0"/>
        </w:rPr>
        <w:t xml:space="preserve">Azure Portal</w:t>
      </w:r>
      <w:r w:rsidDel="00000000" w:rsidR="00000000" w:rsidRPr="00000000">
        <w:rPr>
          <w:rFonts w:ascii="Times New Roman" w:cs="Times New Roman" w:eastAsia="Times New Roman" w:hAnsi="Times New Roman"/>
          <w:color w:val="1f2328"/>
          <w:sz w:val="24"/>
          <w:szCs w:val="24"/>
          <w:rtl w:val="0"/>
        </w:rPr>
        <w:t xml:space="preserve"> – to author and manage ADF and ADLS</w:t>
        <w:br w:type="textWrapping"/>
      </w:r>
    </w:p>
    <w:p w:rsidR="00000000" w:rsidDel="00000000" w:rsidP="00000000" w:rsidRDefault="00000000" w:rsidRPr="00000000" w14:paraId="00000030">
      <w:pPr>
        <w:spacing w:line="24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b w:val="1"/>
          <w:color w:val="1f2328"/>
          <w:sz w:val="24"/>
          <w:szCs w:val="24"/>
          <w:rtl w:val="0"/>
        </w:rPr>
        <w:t xml:space="preserve">Azure DevOps (Repos, Pipelines)</w:t>
      </w:r>
      <w:r w:rsidDel="00000000" w:rsidR="00000000" w:rsidRPr="00000000">
        <w:rPr>
          <w:rFonts w:ascii="Times New Roman" w:cs="Times New Roman" w:eastAsia="Times New Roman" w:hAnsi="Times New Roman"/>
          <w:color w:val="1f2328"/>
          <w:sz w:val="24"/>
          <w:szCs w:val="24"/>
          <w:rtl w:val="0"/>
        </w:rPr>
        <w:t xml:space="preserve"> – for Git, CI/CD, and deployment</w:t>
        <w:br w:type="textWrapping"/>
      </w:r>
    </w:p>
    <w:p w:rsidR="00000000" w:rsidDel="00000000" w:rsidP="00000000" w:rsidRDefault="00000000" w:rsidRPr="00000000" w14:paraId="00000031">
      <w:pPr>
        <w:spacing w:line="24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b w:val="1"/>
          <w:color w:val="1f2328"/>
          <w:sz w:val="24"/>
          <w:szCs w:val="24"/>
          <w:rtl w:val="0"/>
        </w:rPr>
        <w:t xml:space="preserve">ARM Templates</w:t>
      </w:r>
      <w:r w:rsidDel="00000000" w:rsidR="00000000" w:rsidRPr="00000000">
        <w:rPr>
          <w:rFonts w:ascii="Times New Roman" w:cs="Times New Roman" w:eastAsia="Times New Roman" w:hAnsi="Times New Roman"/>
          <w:color w:val="1f2328"/>
          <w:sz w:val="24"/>
          <w:szCs w:val="24"/>
          <w:rtl w:val="0"/>
        </w:rPr>
        <w:t xml:space="preserve"> – for exporting and deploying ADF resources</w:t>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1f2328"/>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b w:val="1"/>
          <w:color w:val="4472c4"/>
          <w:sz w:val="28"/>
          <w:szCs w:val="28"/>
          <w:rtl w:val="0"/>
        </w:rPr>
        <w:t xml:space="preserve">Execution Overview:</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line="240" w:lineRule="auto"/>
        <w:ind w:left="0" w:firstLine="0"/>
        <w:rPr>
          <w:rFonts w:ascii="Times New Roman" w:cs="Times New Roman" w:eastAsia="Times New Roman" w:hAnsi="Times New Roman"/>
          <w:b w:val="1"/>
          <w:color w:val="4472c4"/>
          <w:sz w:val="28"/>
          <w:szCs w:val="28"/>
        </w:rPr>
      </w:pPr>
      <w:r w:rsidDel="00000000" w:rsidR="00000000" w:rsidRPr="00000000">
        <w:rPr>
          <w:rtl w:val="0"/>
        </w:rPr>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pacing w:after="0" w:afterAutospacing="0" w:line="240" w:lineRule="auto"/>
        <w:ind w:left="720" w:hanging="360"/>
        <w:rPr>
          <w:color w:val="1f2328"/>
          <w:sz w:val="24"/>
          <w:szCs w:val="24"/>
          <w:u w:val="none"/>
        </w:rPr>
      </w:pPr>
      <w:r w:rsidDel="00000000" w:rsidR="00000000" w:rsidRPr="00000000">
        <w:rPr>
          <w:color w:val="1f2328"/>
          <w:sz w:val="24"/>
          <w:szCs w:val="24"/>
          <w:rtl w:val="0"/>
        </w:rPr>
        <w:t xml:space="preserve">This project demonstrates the integration of Azure Data Factory with Azure Data Lake Storage to enable efficient and automated data movement across folders within the Data Lake.</w:t>
      </w:r>
    </w:p>
    <w:p w:rsidR="00000000" w:rsidDel="00000000" w:rsidP="00000000" w:rsidRDefault="00000000" w:rsidRPr="00000000" w14:paraId="00000037">
      <w:pPr>
        <w:numPr>
          <w:ilvl w:val="1"/>
          <w:numId w:val="1"/>
        </w:numPr>
        <w:spacing w:after="0" w:afterAutospacing="0" w:line="240" w:lineRule="auto"/>
        <w:ind w:left="1440" w:hanging="360"/>
        <w:rPr>
          <w:color w:val="1f2328"/>
          <w:sz w:val="24"/>
          <w:szCs w:val="24"/>
          <w:u w:val="none"/>
        </w:rPr>
      </w:pPr>
      <w:r w:rsidDel="00000000" w:rsidR="00000000" w:rsidRPr="00000000">
        <w:rPr>
          <w:rtl w:val="0"/>
        </w:rPr>
      </w:r>
    </w:p>
    <w:p w:rsidR="00000000" w:rsidDel="00000000" w:rsidP="00000000" w:rsidRDefault="00000000" w:rsidRPr="00000000" w14:paraId="00000038">
      <w:pPr>
        <w:numPr>
          <w:ilvl w:val="0"/>
          <w:numId w:val="1"/>
        </w:numPr>
        <w:spacing w:line="240" w:lineRule="auto"/>
        <w:ind w:left="720" w:hanging="360"/>
        <w:rPr>
          <w:color w:val="1f2328"/>
          <w:sz w:val="24"/>
          <w:szCs w:val="24"/>
          <w:u w:val="none"/>
        </w:rPr>
      </w:pPr>
      <w:r w:rsidDel="00000000" w:rsidR="00000000" w:rsidRPr="00000000">
        <w:rPr>
          <w:color w:val="1f2328"/>
          <w:sz w:val="24"/>
          <w:szCs w:val="24"/>
          <w:rtl w:val="0"/>
        </w:rPr>
        <w:t xml:space="preserve">By leveraging ADF pipelines, we orchestrate the transfer, transformation, and organization of data while ensuring scalability and reliability.</w:t>
      </w:r>
    </w:p>
    <w:p w:rsidR="00000000" w:rsidDel="00000000" w:rsidP="00000000" w:rsidRDefault="00000000" w:rsidRPr="00000000" w14:paraId="00000039">
      <w:pPr>
        <w:spacing w:line="240" w:lineRule="auto"/>
        <w:ind w:left="720" w:firstLine="0"/>
        <w:rPr>
          <w:color w:val="1f2328"/>
          <w:sz w:val="24"/>
          <w:szCs w:val="24"/>
        </w:rPr>
      </w:pPr>
      <w:r w:rsidDel="00000000" w:rsidR="00000000" w:rsidRPr="00000000">
        <w:rPr>
          <w:rtl w:val="0"/>
        </w:rPr>
      </w:r>
    </w:p>
    <w:p w:rsidR="00000000" w:rsidDel="00000000" w:rsidP="00000000" w:rsidRDefault="00000000" w:rsidRPr="00000000" w14:paraId="0000003A">
      <w:pPr>
        <w:numPr>
          <w:ilvl w:val="0"/>
          <w:numId w:val="1"/>
        </w:numPr>
        <w:spacing w:after="0" w:afterAutospacing="0" w:line="240" w:lineRule="auto"/>
        <w:ind w:left="720" w:hanging="360"/>
        <w:rPr>
          <w:color w:val="1f2328"/>
          <w:sz w:val="24"/>
          <w:szCs w:val="24"/>
          <w:u w:val="none"/>
        </w:rPr>
      </w:pPr>
      <w:r w:rsidDel="00000000" w:rsidR="00000000" w:rsidRPr="00000000">
        <w:rPr>
          <w:color w:val="1f2328"/>
          <w:sz w:val="24"/>
          <w:szCs w:val="24"/>
          <w:rtl w:val="0"/>
        </w:rPr>
        <w:t xml:space="preserve">To maintain transparency and collaboration, Azure DevOps is used for version control and CI/CD, enabling teams to track changes, manage pipeline configurations, and ensure consistent deployment across environments.</w:t>
      </w:r>
    </w:p>
    <w:p w:rsidR="00000000" w:rsidDel="00000000" w:rsidP="00000000" w:rsidRDefault="00000000" w:rsidRPr="00000000" w14:paraId="0000003B">
      <w:pPr>
        <w:numPr>
          <w:ilvl w:val="1"/>
          <w:numId w:val="1"/>
        </w:numPr>
        <w:spacing w:after="0" w:afterAutospacing="0" w:line="240" w:lineRule="auto"/>
        <w:ind w:left="1440" w:hanging="360"/>
        <w:rPr>
          <w:color w:val="1f2328"/>
          <w:sz w:val="24"/>
          <w:szCs w:val="24"/>
          <w:u w:val="none"/>
        </w:rPr>
      </w:pPr>
      <w:r w:rsidDel="00000000" w:rsidR="00000000" w:rsidRPr="00000000">
        <w:rPr>
          <w:rtl w:val="0"/>
        </w:rPr>
      </w:r>
    </w:p>
    <w:p w:rsidR="00000000" w:rsidDel="00000000" w:rsidP="00000000" w:rsidRDefault="00000000" w:rsidRPr="00000000" w14:paraId="0000003C">
      <w:pPr>
        <w:numPr>
          <w:ilvl w:val="0"/>
          <w:numId w:val="1"/>
        </w:numPr>
        <w:spacing w:line="240" w:lineRule="auto"/>
        <w:ind w:left="720" w:hanging="360"/>
        <w:rPr>
          <w:color w:val="1f2328"/>
          <w:sz w:val="24"/>
          <w:szCs w:val="24"/>
          <w:u w:val="none"/>
        </w:rPr>
      </w:pPr>
      <w:r w:rsidDel="00000000" w:rsidR="00000000" w:rsidRPr="00000000">
        <w:rPr>
          <w:color w:val="1f2328"/>
          <w:sz w:val="24"/>
          <w:szCs w:val="24"/>
          <w:rtl w:val="0"/>
        </w:rPr>
        <w:t xml:space="preserve">This integration showcases how cloud-native tools can streamline data engineering workflows, ensuring secure, automated, and well-governed data management.</w:t>
      </w:r>
    </w:p>
    <w:p w:rsidR="00000000" w:rsidDel="00000000" w:rsidP="00000000" w:rsidRDefault="00000000" w:rsidRPr="00000000" w14:paraId="0000003D">
      <w:pPr>
        <w:spacing w:line="240" w:lineRule="auto"/>
        <w:ind w:left="720" w:firstLine="0"/>
        <w:rPr>
          <w:color w:val="1f2328"/>
          <w:sz w:val="24"/>
          <w:szCs w:val="24"/>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line="240" w:lineRule="auto"/>
        <w:ind w:left="720" w:firstLine="0"/>
        <w:rPr>
          <w:rFonts w:ascii="Times New Roman" w:cs="Times New Roman" w:eastAsia="Times New Roman" w:hAnsi="Times New Roman"/>
          <w:b w:val="1"/>
          <w:color w:val="1f2328"/>
          <w:sz w:val="24"/>
          <w:szCs w:val="24"/>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line="240" w:lineRule="auto"/>
        <w:ind w:left="720" w:firstLine="0"/>
        <w:rPr>
          <w:rFonts w:ascii="Times New Roman" w:cs="Times New Roman" w:eastAsia="Times New Roman" w:hAnsi="Times New Roman"/>
          <w:b w:val="1"/>
          <w:color w:val="1f2328"/>
          <w:sz w:val="24"/>
          <w:szCs w:val="24"/>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line="240" w:lineRule="auto"/>
        <w:ind w:left="720" w:firstLine="0"/>
        <w:rPr>
          <w:rFonts w:ascii="Times New Roman" w:cs="Times New Roman" w:eastAsia="Times New Roman" w:hAnsi="Times New Roman"/>
          <w:b w:val="1"/>
          <w:color w:val="1f2328"/>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line="240" w:lineRule="auto"/>
        <w:ind w:left="720" w:firstLine="0"/>
        <w:rPr>
          <w:rFonts w:ascii="Times New Roman" w:cs="Times New Roman" w:eastAsia="Times New Roman" w:hAnsi="Times New Roman"/>
          <w:b w:val="1"/>
          <w:color w:val="1f2328"/>
          <w:sz w:val="24"/>
          <w:szCs w:val="24"/>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line="240" w:lineRule="auto"/>
        <w:ind w:left="720" w:firstLine="0"/>
        <w:rPr>
          <w:rFonts w:ascii="Times New Roman" w:cs="Times New Roman" w:eastAsia="Times New Roman" w:hAnsi="Times New Roman"/>
          <w:b w:val="1"/>
          <w:color w:val="1f2328"/>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4472c4"/>
          <w:sz w:val="28"/>
          <w:szCs w:val="28"/>
        </w:rPr>
      </w:pPr>
      <w:r w:rsidDel="00000000" w:rsidR="00000000" w:rsidRPr="00000000">
        <w:rPr>
          <w:rFonts w:ascii="Times New Roman" w:cs="Times New Roman" w:eastAsia="Times New Roman" w:hAnsi="Times New Roman"/>
          <w:b w:val="1"/>
          <w:color w:val="4472c4"/>
          <w:sz w:val="28"/>
          <w:szCs w:val="28"/>
          <w:rtl w:val="0"/>
        </w:rPr>
        <w:t xml:space="preserve">Implementation-Tasks Performed:</w:t>
      </w:r>
    </w:p>
    <w:p w:rsidR="00000000" w:rsidDel="00000000" w:rsidP="00000000" w:rsidRDefault="00000000" w:rsidRPr="00000000" w14:paraId="00000044">
      <w:pPr>
        <w:spacing w:line="240" w:lineRule="auto"/>
        <w:rPr>
          <w:rFonts w:ascii="Times New Roman" w:cs="Times New Roman" w:eastAsia="Times New Roman" w:hAnsi="Times New Roman"/>
          <w:b w:val="1"/>
          <w:color w:val="1f2328"/>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1f2328"/>
          <w:sz w:val="24"/>
          <w:szCs w:val="24"/>
        </w:rPr>
      </w:pPr>
      <w:r w:rsidDel="00000000" w:rsidR="00000000" w:rsidRPr="00000000">
        <w:rPr>
          <w:rFonts w:ascii="Times New Roman" w:cs="Times New Roman" w:eastAsia="Times New Roman" w:hAnsi="Times New Roman"/>
          <w:b w:val="1"/>
          <w:color w:val="1f2328"/>
          <w:sz w:val="24"/>
          <w:szCs w:val="24"/>
          <w:rtl w:val="0"/>
        </w:rPr>
        <w:t xml:space="preserve">Step 1: Prepare Azure Resources</w:t>
      </w:r>
    </w:p>
    <w:p w:rsidR="00000000" w:rsidDel="00000000" w:rsidP="00000000" w:rsidRDefault="00000000" w:rsidRPr="00000000" w14:paraId="00000046">
      <w:pPr>
        <w:spacing w:line="24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This involves creating the necessary resources in the Azure Portal, including:</w:t>
      </w:r>
    </w:p>
    <w:p w:rsidR="00000000" w:rsidDel="00000000" w:rsidP="00000000" w:rsidRDefault="00000000" w:rsidRPr="00000000" w14:paraId="00000047">
      <w:pPr>
        <w:numPr>
          <w:ilvl w:val="0"/>
          <w:numId w:val="15"/>
        </w:numPr>
        <w:spacing w:after="0" w:afterAutospacing="0" w:line="240" w:lineRule="auto"/>
        <w:ind w:left="720" w:hanging="360"/>
        <w:rPr>
          <w:rFonts w:ascii="Times New Roman" w:cs="Times New Roman" w:eastAsia="Times New Roman" w:hAnsi="Times New Roman"/>
          <w:color w:val="1f2328"/>
          <w:sz w:val="24"/>
          <w:szCs w:val="24"/>
          <w:u w:val="none"/>
        </w:rPr>
      </w:pPr>
      <w:r w:rsidDel="00000000" w:rsidR="00000000" w:rsidRPr="00000000">
        <w:rPr>
          <w:rFonts w:ascii="Times New Roman" w:cs="Times New Roman" w:eastAsia="Times New Roman" w:hAnsi="Times New Roman"/>
          <w:color w:val="1f2328"/>
          <w:sz w:val="24"/>
          <w:szCs w:val="24"/>
          <w:rtl w:val="0"/>
        </w:rPr>
        <w:t xml:space="preserve">  An Azure Data Factory instance.</w:t>
      </w:r>
    </w:p>
    <w:p w:rsidR="00000000" w:rsidDel="00000000" w:rsidP="00000000" w:rsidRDefault="00000000" w:rsidRPr="00000000" w14:paraId="00000048">
      <w:pPr>
        <w:numPr>
          <w:ilvl w:val="0"/>
          <w:numId w:val="15"/>
        </w:numPr>
        <w:spacing w:after="0" w:afterAutospacing="0" w:line="240" w:lineRule="auto"/>
        <w:ind w:left="720" w:hanging="360"/>
        <w:rPr>
          <w:rFonts w:ascii="Times New Roman" w:cs="Times New Roman" w:eastAsia="Times New Roman" w:hAnsi="Times New Roman"/>
          <w:color w:val="1f2328"/>
          <w:sz w:val="24"/>
          <w:szCs w:val="24"/>
          <w:u w:val="none"/>
        </w:rPr>
      </w:pPr>
      <w:r w:rsidDel="00000000" w:rsidR="00000000" w:rsidRPr="00000000">
        <w:rPr>
          <w:rFonts w:ascii="Times New Roman" w:cs="Times New Roman" w:eastAsia="Times New Roman" w:hAnsi="Times New Roman"/>
          <w:color w:val="1f2328"/>
          <w:sz w:val="24"/>
          <w:szCs w:val="24"/>
          <w:rtl w:val="0"/>
        </w:rPr>
        <w:t xml:space="preserve">  An Azure Data Lake Storage Gen2 account.</w:t>
      </w:r>
    </w:p>
    <w:p w:rsidR="00000000" w:rsidDel="00000000" w:rsidP="00000000" w:rsidRDefault="00000000" w:rsidRPr="00000000" w14:paraId="00000049">
      <w:pPr>
        <w:numPr>
          <w:ilvl w:val="0"/>
          <w:numId w:val="15"/>
        </w:numPr>
        <w:spacing w:line="240" w:lineRule="auto"/>
        <w:ind w:left="720" w:hanging="360"/>
        <w:rPr>
          <w:rFonts w:ascii="Times New Roman" w:cs="Times New Roman" w:eastAsia="Times New Roman" w:hAnsi="Times New Roman"/>
          <w:color w:val="1f2328"/>
          <w:sz w:val="24"/>
          <w:szCs w:val="24"/>
          <w:u w:val="none"/>
        </w:rPr>
      </w:pPr>
      <w:r w:rsidDel="00000000" w:rsidR="00000000" w:rsidRPr="00000000">
        <w:rPr>
          <w:rFonts w:ascii="Times New Roman" w:cs="Times New Roman" w:eastAsia="Times New Roman" w:hAnsi="Times New Roman"/>
          <w:color w:val="1f2328"/>
          <w:sz w:val="24"/>
          <w:szCs w:val="24"/>
          <w:rtl w:val="0"/>
        </w:rPr>
        <w:t xml:space="preserve"> The folders (containers) within your Data Lake for both your source and sink data.</w:t>
      </w:r>
    </w:p>
    <w:p w:rsidR="00000000" w:rsidDel="00000000" w:rsidP="00000000" w:rsidRDefault="00000000" w:rsidRPr="00000000" w14:paraId="0000004A">
      <w:pPr>
        <w:spacing w:line="240" w:lineRule="auto"/>
        <w:rPr>
          <w:rFonts w:ascii="Times New Roman" w:cs="Times New Roman" w:eastAsia="Times New Roman" w:hAnsi="Times New Roman"/>
          <w:b w:val="1"/>
          <w:color w:val="1f2328"/>
          <w:sz w:val="24"/>
          <w:szCs w:val="24"/>
        </w:rPr>
      </w:pPr>
      <w:r w:rsidDel="00000000" w:rsidR="00000000" w:rsidRPr="00000000">
        <w:rPr>
          <w:rtl w:val="0"/>
        </w:rPr>
      </w:r>
    </w:p>
    <w:p w:rsidR="00000000" w:rsidDel="00000000" w:rsidP="00000000" w:rsidRDefault="00000000" w:rsidRPr="00000000" w14:paraId="0000004B">
      <w:pPr>
        <w:spacing w:line="240" w:lineRule="auto"/>
        <w:rPr>
          <w:rFonts w:ascii="Times New Roman" w:cs="Times New Roman" w:eastAsia="Times New Roman" w:hAnsi="Times New Roman"/>
          <w:b w:val="1"/>
          <w:color w:val="1f2328"/>
          <w:sz w:val="24"/>
          <w:szCs w:val="24"/>
        </w:rPr>
      </w:pPr>
      <w:r w:rsidDel="00000000" w:rsidR="00000000" w:rsidRPr="00000000">
        <w:rPr>
          <w:rFonts w:ascii="Times New Roman" w:cs="Times New Roman" w:eastAsia="Times New Roman" w:hAnsi="Times New Roman"/>
          <w:b w:val="1"/>
          <w:color w:val="1f2328"/>
          <w:sz w:val="24"/>
          <w:szCs w:val="24"/>
          <w:rtl w:val="0"/>
        </w:rPr>
        <w:t xml:space="preserve">Step 2: Configure Git Integration in Azure Data Factory</w:t>
      </w:r>
    </w:p>
    <w:p w:rsidR="00000000" w:rsidDel="00000000" w:rsidP="00000000" w:rsidRDefault="00000000" w:rsidRPr="00000000" w14:paraId="0000004C">
      <w:pPr>
        <w:spacing w:line="24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This is a critical best practice for version control.</w:t>
      </w:r>
    </w:p>
    <w:p w:rsidR="00000000" w:rsidDel="00000000" w:rsidP="00000000" w:rsidRDefault="00000000" w:rsidRPr="00000000" w14:paraId="0000004D">
      <w:pPr>
        <w:numPr>
          <w:ilvl w:val="0"/>
          <w:numId w:val="8"/>
        </w:numPr>
        <w:spacing w:after="0" w:afterAutospacing="0" w:line="240" w:lineRule="auto"/>
        <w:ind w:left="720" w:hanging="360"/>
        <w:rPr>
          <w:rFonts w:ascii="Times New Roman" w:cs="Times New Roman" w:eastAsia="Times New Roman" w:hAnsi="Times New Roman"/>
          <w:color w:val="1f2328"/>
          <w:sz w:val="24"/>
          <w:szCs w:val="24"/>
          <w:u w:val="none"/>
        </w:rPr>
      </w:pPr>
      <w:r w:rsidDel="00000000" w:rsidR="00000000" w:rsidRPr="00000000">
        <w:rPr>
          <w:rFonts w:ascii="Times New Roman" w:cs="Times New Roman" w:eastAsia="Times New Roman" w:hAnsi="Times New Roman"/>
          <w:color w:val="1f2328"/>
          <w:sz w:val="24"/>
          <w:szCs w:val="24"/>
          <w:rtl w:val="0"/>
        </w:rPr>
        <w:t xml:space="preserve"> In Azure Data Factory Studio, go to the Manage tab.</w:t>
      </w:r>
    </w:p>
    <w:p w:rsidR="00000000" w:rsidDel="00000000" w:rsidP="00000000" w:rsidRDefault="00000000" w:rsidRPr="00000000" w14:paraId="0000004E">
      <w:pPr>
        <w:numPr>
          <w:ilvl w:val="0"/>
          <w:numId w:val="8"/>
        </w:numPr>
        <w:spacing w:after="0" w:afterAutospacing="0" w:line="240" w:lineRule="auto"/>
        <w:ind w:left="720" w:hanging="360"/>
        <w:rPr>
          <w:rFonts w:ascii="Times New Roman" w:cs="Times New Roman" w:eastAsia="Times New Roman" w:hAnsi="Times New Roman"/>
          <w:color w:val="1f2328"/>
          <w:sz w:val="24"/>
          <w:szCs w:val="24"/>
          <w:u w:val="none"/>
        </w:rPr>
      </w:pPr>
      <w:r w:rsidDel="00000000" w:rsidR="00000000" w:rsidRPr="00000000">
        <w:rPr>
          <w:rFonts w:ascii="Times New Roman" w:cs="Times New Roman" w:eastAsia="Times New Roman" w:hAnsi="Times New Roman"/>
          <w:color w:val="1f2328"/>
          <w:sz w:val="24"/>
          <w:szCs w:val="24"/>
          <w:rtl w:val="0"/>
        </w:rPr>
        <w:t xml:space="preserve">  Under Source control, select Git configuration.</w:t>
      </w:r>
    </w:p>
    <w:p w:rsidR="00000000" w:rsidDel="00000000" w:rsidP="00000000" w:rsidRDefault="00000000" w:rsidRPr="00000000" w14:paraId="0000004F">
      <w:pPr>
        <w:numPr>
          <w:ilvl w:val="0"/>
          <w:numId w:val="8"/>
        </w:numPr>
        <w:spacing w:line="240" w:lineRule="auto"/>
        <w:ind w:left="720" w:hanging="360"/>
        <w:rPr>
          <w:rFonts w:ascii="Times New Roman" w:cs="Times New Roman" w:eastAsia="Times New Roman" w:hAnsi="Times New Roman"/>
          <w:color w:val="1f2328"/>
          <w:sz w:val="24"/>
          <w:szCs w:val="24"/>
          <w:u w:val="none"/>
        </w:rPr>
      </w:pPr>
      <w:r w:rsidDel="00000000" w:rsidR="00000000" w:rsidRPr="00000000">
        <w:rPr>
          <w:rFonts w:ascii="Times New Roman" w:cs="Times New Roman" w:eastAsia="Times New Roman" w:hAnsi="Times New Roman"/>
          <w:color w:val="1f2328"/>
          <w:sz w:val="24"/>
          <w:szCs w:val="24"/>
          <w:rtl w:val="0"/>
        </w:rPr>
        <w:t xml:space="preserve">  Connect your data factory to a Git repository in Azure DevOps, specifying a collaboration and publish branch. This ensures all your work is version-controlled.</w:t>
      </w:r>
    </w:p>
    <w:p w:rsidR="00000000" w:rsidDel="00000000" w:rsidP="00000000" w:rsidRDefault="00000000" w:rsidRPr="00000000" w14:paraId="00000050">
      <w:pPr>
        <w:spacing w:line="240" w:lineRule="auto"/>
        <w:rPr>
          <w:rFonts w:ascii="Times New Roman" w:cs="Times New Roman" w:eastAsia="Times New Roman" w:hAnsi="Times New Roman"/>
          <w:b w:val="1"/>
          <w:color w:val="1f2328"/>
          <w:sz w:val="24"/>
          <w:szCs w:val="24"/>
        </w:rPr>
      </w:pPr>
      <w:r w:rsidDel="00000000" w:rsidR="00000000" w:rsidRPr="00000000">
        <w:rPr>
          <w:rFonts w:ascii="Times New Roman" w:cs="Times New Roman" w:eastAsia="Times New Roman" w:hAnsi="Times New Roman"/>
          <w:b w:val="1"/>
          <w:color w:val="1f2328"/>
          <w:sz w:val="24"/>
          <w:szCs w:val="24"/>
          <w:rtl w:val="0"/>
        </w:rPr>
        <w:t xml:space="preserve">Step 3: Create Linked Services</w:t>
      </w:r>
    </w:p>
    <w:p w:rsidR="00000000" w:rsidDel="00000000" w:rsidP="00000000" w:rsidRDefault="00000000" w:rsidRPr="00000000" w14:paraId="00000051">
      <w:pPr>
        <w:spacing w:line="24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Linked services are the connection strings for your data factory. You must have one to connect to your storage account.</w:t>
      </w:r>
    </w:p>
    <w:p w:rsidR="00000000" w:rsidDel="00000000" w:rsidP="00000000" w:rsidRDefault="00000000" w:rsidRPr="00000000" w14:paraId="00000052">
      <w:pPr>
        <w:numPr>
          <w:ilvl w:val="0"/>
          <w:numId w:val="18"/>
        </w:numPr>
        <w:spacing w:after="0" w:afterAutospacing="0" w:line="240" w:lineRule="auto"/>
        <w:ind w:left="720" w:hanging="360"/>
        <w:rPr>
          <w:rFonts w:ascii="Times New Roman" w:cs="Times New Roman" w:eastAsia="Times New Roman" w:hAnsi="Times New Roman"/>
          <w:color w:val="1f2328"/>
          <w:sz w:val="24"/>
          <w:szCs w:val="24"/>
          <w:u w:val="none"/>
        </w:rPr>
      </w:pPr>
      <w:r w:rsidDel="00000000" w:rsidR="00000000" w:rsidRPr="00000000">
        <w:rPr>
          <w:rFonts w:ascii="Times New Roman" w:cs="Times New Roman" w:eastAsia="Times New Roman" w:hAnsi="Times New Roman"/>
          <w:color w:val="1f2328"/>
          <w:sz w:val="24"/>
          <w:szCs w:val="24"/>
          <w:rtl w:val="0"/>
        </w:rPr>
        <w:t xml:space="preserve">  In the Manage tab, go to Linked services.</w:t>
      </w:r>
    </w:p>
    <w:p w:rsidR="00000000" w:rsidDel="00000000" w:rsidP="00000000" w:rsidRDefault="00000000" w:rsidRPr="00000000" w14:paraId="00000053">
      <w:pPr>
        <w:numPr>
          <w:ilvl w:val="0"/>
          <w:numId w:val="18"/>
        </w:numPr>
        <w:spacing w:after="0" w:afterAutospacing="0" w:line="240" w:lineRule="auto"/>
        <w:ind w:left="720" w:hanging="360"/>
        <w:rPr>
          <w:rFonts w:ascii="Times New Roman" w:cs="Times New Roman" w:eastAsia="Times New Roman" w:hAnsi="Times New Roman"/>
          <w:color w:val="1f2328"/>
          <w:sz w:val="24"/>
          <w:szCs w:val="24"/>
          <w:u w:val="none"/>
        </w:rPr>
      </w:pPr>
      <w:r w:rsidDel="00000000" w:rsidR="00000000" w:rsidRPr="00000000">
        <w:rPr>
          <w:rFonts w:ascii="Times New Roman" w:cs="Times New Roman" w:eastAsia="Times New Roman" w:hAnsi="Times New Roman"/>
          <w:color w:val="1f2328"/>
          <w:sz w:val="24"/>
          <w:szCs w:val="24"/>
          <w:rtl w:val="0"/>
        </w:rPr>
        <w:t xml:space="preserve">  Create a new Linked Service for Azure Data Lake Storage Gen2.</w:t>
      </w:r>
    </w:p>
    <w:p w:rsidR="00000000" w:rsidDel="00000000" w:rsidP="00000000" w:rsidRDefault="00000000" w:rsidRPr="00000000" w14:paraId="00000054">
      <w:pPr>
        <w:numPr>
          <w:ilvl w:val="0"/>
          <w:numId w:val="18"/>
        </w:numPr>
        <w:spacing w:after="0" w:afterAutospacing="0" w:line="240" w:lineRule="auto"/>
        <w:ind w:left="720" w:hanging="360"/>
        <w:rPr>
          <w:rFonts w:ascii="Times New Roman" w:cs="Times New Roman" w:eastAsia="Times New Roman" w:hAnsi="Times New Roman"/>
          <w:color w:val="1f2328"/>
          <w:sz w:val="24"/>
          <w:szCs w:val="24"/>
          <w:u w:val="none"/>
        </w:rPr>
      </w:pPr>
      <w:r w:rsidDel="00000000" w:rsidR="00000000" w:rsidRPr="00000000">
        <w:rPr>
          <w:rFonts w:ascii="Times New Roman" w:cs="Times New Roman" w:eastAsia="Times New Roman" w:hAnsi="Times New Roman"/>
          <w:color w:val="1f2328"/>
          <w:sz w:val="24"/>
          <w:szCs w:val="24"/>
          <w:rtl w:val="0"/>
        </w:rPr>
        <w:t xml:space="preserve">  Enter your subscription and the storage account name.</w:t>
      </w:r>
    </w:p>
    <w:p w:rsidR="00000000" w:rsidDel="00000000" w:rsidP="00000000" w:rsidRDefault="00000000" w:rsidRPr="00000000" w14:paraId="00000055">
      <w:pPr>
        <w:numPr>
          <w:ilvl w:val="0"/>
          <w:numId w:val="18"/>
        </w:numPr>
        <w:spacing w:line="240" w:lineRule="auto"/>
        <w:ind w:left="720" w:hanging="360"/>
        <w:rPr>
          <w:rFonts w:ascii="Times New Roman" w:cs="Times New Roman" w:eastAsia="Times New Roman" w:hAnsi="Times New Roman"/>
          <w:color w:val="1f2328"/>
          <w:sz w:val="24"/>
          <w:szCs w:val="24"/>
          <w:u w:val="none"/>
        </w:rPr>
      </w:pPr>
      <w:r w:rsidDel="00000000" w:rsidR="00000000" w:rsidRPr="00000000">
        <w:rPr>
          <w:rFonts w:ascii="Times New Roman" w:cs="Times New Roman" w:eastAsia="Times New Roman" w:hAnsi="Times New Roman"/>
          <w:color w:val="1f2328"/>
          <w:sz w:val="24"/>
          <w:szCs w:val="24"/>
          <w:rtl w:val="0"/>
        </w:rPr>
        <w:t xml:space="preserve">  Test the connection to ensure it works.</w:t>
      </w:r>
    </w:p>
    <w:p w:rsidR="00000000" w:rsidDel="00000000" w:rsidP="00000000" w:rsidRDefault="00000000" w:rsidRPr="00000000" w14:paraId="00000056">
      <w:pPr>
        <w:spacing w:line="240" w:lineRule="auto"/>
        <w:rPr>
          <w:rFonts w:ascii="Times New Roman" w:cs="Times New Roman" w:eastAsia="Times New Roman" w:hAnsi="Times New Roman"/>
          <w:b w:val="1"/>
          <w:color w:val="1f2328"/>
          <w:sz w:val="24"/>
          <w:szCs w:val="24"/>
        </w:rPr>
      </w:pPr>
      <w:r w:rsidDel="00000000" w:rsidR="00000000" w:rsidRPr="00000000">
        <w:rPr>
          <w:rFonts w:ascii="Times New Roman" w:cs="Times New Roman" w:eastAsia="Times New Roman" w:hAnsi="Times New Roman"/>
          <w:b w:val="1"/>
          <w:color w:val="1f2328"/>
          <w:sz w:val="24"/>
          <w:szCs w:val="24"/>
          <w:rtl w:val="0"/>
        </w:rPr>
        <w:t xml:space="preserve">Step 4: Create Datasets</w:t>
      </w:r>
    </w:p>
    <w:p w:rsidR="00000000" w:rsidDel="00000000" w:rsidP="00000000" w:rsidRDefault="00000000" w:rsidRPr="00000000" w14:paraId="00000057">
      <w:pPr>
        <w:spacing w:line="24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Datasets define the specific data (a file or a folder) that your pipeline will use.</w:t>
      </w:r>
    </w:p>
    <w:p w:rsidR="00000000" w:rsidDel="00000000" w:rsidP="00000000" w:rsidRDefault="00000000" w:rsidRPr="00000000" w14:paraId="00000058">
      <w:pPr>
        <w:numPr>
          <w:ilvl w:val="0"/>
          <w:numId w:val="6"/>
        </w:numPr>
        <w:spacing w:after="0" w:afterAutospacing="0" w:line="240" w:lineRule="auto"/>
        <w:ind w:left="720" w:hanging="360"/>
        <w:rPr>
          <w:rFonts w:ascii="Times New Roman" w:cs="Times New Roman" w:eastAsia="Times New Roman" w:hAnsi="Times New Roman"/>
          <w:color w:val="1f2328"/>
          <w:sz w:val="24"/>
          <w:szCs w:val="24"/>
          <w:u w:val="none"/>
        </w:rPr>
      </w:pPr>
      <w:r w:rsidDel="00000000" w:rsidR="00000000" w:rsidRPr="00000000">
        <w:rPr>
          <w:rFonts w:ascii="Times New Roman" w:cs="Times New Roman" w:eastAsia="Times New Roman" w:hAnsi="Times New Roman"/>
          <w:color w:val="1f2328"/>
          <w:sz w:val="24"/>
          <w:szCs w:val="24"/>
          <w:rtl w:val="0"/>
        </w:rPr>
        <w:t xml:space="preserve">  In the Author tab, click the + button next to Datasets.</w:t>
      </w:r>
    </w:p>
    <w:p w:rsidR="00000000" w:rsidDel="00000000" w:rsidP="00000000" w:rsidRDefault="00000000" w:rsidRPr="00000000" w14:paraId="00000059">
      <w:pPr>
        <w:numPr>
          <w:ilvl w:val="0"/>
          <w:numId w:val="6"/>
        </w:numPr>
        <w:spacing w:after="0" w:afterAutospacing="0" w:line="240" w:lineRule="auto"/>
        <w:ind w:left="720" w:hanging="360"/>
        <w:rPr>
          <w:rFonts w:ascii="Times New Roman" w:cs="Times New Roman" w:eastAsia="Times New Roman" w:hAnsi="Times New Roman"/>
          <w:color w:val="1f2328"/>
          <w:sz w:val="24"/>
          <w:szCs w:val="24"/>
          <w:u w:val="none"/>
        </w:rPr>
      </w:pPr>
      <w:r w:rsidDel="00000000" w:rsidR="00000000" w:rsidRPr="00000000">
        <w:rPr>
          <w:rFonts w:ascii="Times New Roman" w:cs="Times New Roman" w:eastAsia="Times New Roman" w:hAnsi="Times New Roman"/>
          <w:color w:val="1f2328"/>
          <w:sz w:val="24"/>
          <w:szCs w:val="24"/>
          <w:rtl w:val="0"/>
        </w:rPr>
        <w:t xml:space="preserve">  Select Azure Data Lake Storage Gen2 and choose the correct file format.</w:t>
      </w:r>
    </w:p>
    <w:p w:rsidR="00000000" w:rsidDel="00000000" w:rsidP="00000000" w:rsidRDefault="00000000" w:rsidRPr="00000000" w14:paraId="0000005A">
      <w:pPr>
        <w:numPr>
          <w:ilvl w:val="0"/>
          <w:numId w:val="6"/>
        </w:numPr>
        <w:spacing w:after="0" w:afterAutospacing="0" w:line="240" w:lineRule="auto"/>
        <w:ind w:left="720" w:hanging="360"/>
        <w:rPr>
          <w:rFonts w:ascii="Times New Roman" w:cs="Times New Roman" w:eastAsia="Times New Roman" w:hAnsi="Times New Roman"/>
          <w:color w:val="1f2328"/>
          <w:sz w:val="24"/>
          <w:szCs w:val="24"/>
          <w:u w:val="none"/>
        </w:rPr>
      </w:pPr>
      <w:r w:rsidDel="00000000" w:rsidR="00000000" w:rsidRPr="00000000">
        <w:rPr>
          <w:rFonts w:ascii="Times New Roman" w:cs="Times New Roman" w:eastAsia="Times New Roman" w:hAnsi="Times New Roman"/>
          <w:color w:val="1f2328"/>
          <w:sz w:val="24"/>
          <w:szCs w:val="24"/>
          <w:rtl w:val="0"/>
        </w:rPr>
        <w:t xml:space="preserve">  Create the Source Dataset: Point this dataset to your source folder in Data Lake and specify the file name or use a wildcard (*.pynb).</w:t>
      </w:r>
    </w:p>
    <w:p w:rsidR="00000000" w:rsidDel="00000000" w:rsidP="00000000" w:rsidRDefault="00000000" w:rsidRPr="00000000" w14:paraId="0000005B">
      <w:pPr>
        <w:numPr>
          <w:ilvl w:val="0"/>
          <w:numId w:val="6"/>
        </w:numPr>
        <w:spacing w:line="240" w:lineRule="auto"/>
        <w:ind w:left="720" w:hanging="360"/>
        <w:rPr>
          <w:rFonts w:ascii="Times New Roman" w:cs="Times New Roman" w:eastAsia="Times New Roman" w:hAnsi="Times New Roman"/>
          <w:color w:val="1f2328"/>
          <w:sz w:val="24"/>
          <w:szCs w:val="24"/>
          <w:u w:val="none"/>
        </w:rPr>
      </w:pPr>
      <w:r w:rsidDel="00000000" w:rsidR="00000000" w:rsidRPr="00000000">
        <w:rPr>
          <w:rFonts w:ascii="Times New Roman" w:cs="Times New Roman" w:eastAsia="Times New Roman" w:hAnsi="Times New Roman"/>
          <w:color w:val="1f2328"/>
          <w:sz w:val="24"/>
          <w:szCs w:val="24"/>
          <w:rtl w:val="0"/>
        </w:rPr>
        <w:t xml:space="preserve">  Create the Sink Dataset: Point this dataset to your destination folder in Data Lake.</w:t>
      </w:r>
    </w:p>
    <w:p w:rsidR="00000000" w:rsidDel="00000000" w:rsidP="00000000" w:rsidRDefault="00000000" w:rsidRPr="00000000" w14:paraId="0000005C">
      <w:pPr>
        <w:spacing w:line="240" w:lineRule="auto"/>
        <w:rPr>
          <w:rFonts w:ascii="Times New Roman" w:cs="Times New Roman" w:eastAsia="Times New Roman" w:hAnsi="Times New Roman"/>
          <w:b w:val="1"/>
          <w:color w:val="1f2328"/>
          <w:sz w:val="24"/>
          <w:szCs w:val="24"/>
        </w:rPr>
      </w:pPr>
      <w:r w:rsidDel="00000000" w:rsidR="00000000" w:rsidRPr="00000000">
        <w:rPr>
          <w:rFonts w:ascii="Times New Roman" w:cs="Times New Roman" w:eastAsia="Times New Roman" w:hAnsi="Times New Roman"/>
          <w:b w:val="1"/>
          <w:color w:val="1f2328"/>
          <w:sz w:val="24"/>
          <w:szCs w:val="24"/>
          <w:rtl w:val="0"/>
        </w:rPr>
        <w:t xml:space="preserve">Step 5: Build and Configure the Pipeline</w:t>
      </w:r>
    </w:p>
    <w:p w:rsidR="00000000" w:rsidDel="00000000" w:rsidP="00000000" w:rsidRDefault="00000000" w:rsidRPr="00000000" w14:paraId="0000005D">
      <w:pPr>
        <w:spacing w:line="24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The pipeline orchestrates the data movement.</w:t>
      </w:r>
    </w:p>
    <w:p w:rsidR="00000000" w:rsidDel="00000000" w:rsidP="00000000" w:rsidRDefault="00000000" w:rsidRPr="00000000" w14:paraId="0000005E">
      <w:pPr>
        <w:numPr>
          <w:ilvl w:val="0"/>
          <w:numId w:val="5"/>
        </w:numPr>
        <w:spacing w:after="0" w:afterAutospacing="0" w:line="240" w:lineRule="auto"/>
        <w:ind w:left="720" w:hanging="360"/>
        <w:rPr>
          <w:rFonts w:ascii="Times New Roman" w:cs="Times New Roman" w:eastAsia="Times New Roman" w:hAnsi="Times New Roman"/>
          <w:color w:val="1f2328"/>
          <w:sz w:val="24"/>
          <w:szCs w:val="24"/>
          <w:u w:val="none"/>
        </w:rPr>
      </w:pPr>
      <w:r w:rsidDel="00000000" w:rsidR="00000000" w:rsidRPr="00000000">
        <w:rPr>
          <w:rFonts w:ascii="Times New Roman" w:cs="Times New Roman" w:eastAsia="Times New Roman" w:hAnsi="Times New Roman"/>
          <w:color w:val="1f2328"/>
          <w:sz w:val="24"/>
          <w:szCs w:val="24"/>
          <w:rtl w:val="0"/>
        </w:rPr>
        <w:t xml:space="preserve">  In the Author tab, click the + button next to Pipelines.</w:t>
      </w:r>
    </w:p>
    <w:p w:rsidR="00000000" w:rsidDel="00000000" w:rsidP="00000000" w:rsidRDefault="00000000" w:rsidRPr="00000000" w14:paraId="0000005F">
      <w:pPr>
        <w:numPr>
          <w:ilvl w:val="0"/>
          <w:numId w:val="5"/>
        </w:numPr>
        <w:spacing w:after="0" w:afterAutospacing="0" w:line="240" w:lineRule="auto"/>
        <w:ind w:left="720" w:hanging="360"/>
        <w:rPr>
          <w:rFonts w:ascii="Times New Roman" w:cs="Times New Roman" w:eastAsia="Times New Roman" w:hAnsi="Times New Roman"/>
          <w:color w:val="1f2328"/>
          <w:sz w:val="24"/>
          <w:szCs w:val="24"/>
          <w:u w:val="none"/>
        </w:rPr>
      </w:pPr>
      <w:r w:rsidDel="00000000" w:rsidR="00000000" w:rsidRPr="00000000">
        <w:rPr>
          <w:rFonts w:ascii="Times New Roman" w:cs="Times New Roman" w:eastAsia="Times New Roman" w:hAnsi="Times New Roman"/>
          <w:color w:val="1f2328"/>
          <w:sz w:val="24"/>
          <w:szCs w:val="24"/>
          <w:rtl w:val="0"/>
        </w:rPr>
        <w:t xml:space="preserve">  Drag a Copy data activity onto the pipeline canvas.</w:t>
      </w:r>
    </w:p>
    <w:p w:rsidR="00000000" w:rsidDel="00000000" w:rsidP="00000000" w:rsidRDefault="00000000" w:rsidRPr="00000000" w14:paraId="00000060">
      <w:pPr>
        <w:numPr>
          <w:ilvl w:val="0"/>
          <w:numId w:val="5"/>
        </w:numPr>
        <w:spacing w:after="0" w:afterAutospacing="0" w:line="240" w:lineRule="auto"/>
        <w:ind w:left="720" w:hanging="360"/>
        <w:rPr>
          <w:rFonts w:ascii="Times New Roman" w:cs="Times New Roman" w:eastAsia="Times New Roman" w:hAnsi="Times New Roman"/>
          <w:color w:val="1f2328"/>
          <w:sz w:val="24"/>
          <w:szCs w:val="24"/>
          <w:u w:val="none"/>
        </w:rPr>
      </w:pPr>
      <w:r w:rsidDel="00000000" w:rsidR="00000000" w:rsidRPr="00000000">
        <w:rPr>
          <w:rFonts w:ascii="Times New Roman" w:cs="Times New Roman" w:eastAsia="Times New Roman" w:hAnsi="Times New Roman"/>
          <w:color w:val="1f2328"/>
          <w:sz w:val="24"/>
          <w:szCs w:val="24"/>
          <w:rtl w:val="0"/>
        </w:rPr>
        <w:t xml:space="preserve">  Click the Copy data activity and go to the Source tab.</w:t>
      </w:r>
    </w:p>
    <w:p w:rsidR="00000000" w:rsidDel="00000000" w:rsidP="00000000" w:rsidRDefault="00000000" w:rsidRPr="00000000" w14:paraId="00000061">
      <w:pPr>
        <w:numPr>
          <w:ilvl w:val="0"/>
          <w:numId w:val="5"/>
        </w:numPr>
        <w:spacing w:after="0" w:afterAutospacing="0" w:line="240" w:lineRule="auto"/>
        <w:ind w:left="720" w:hanging="360"/>
        <w:rPr>
          <w:rFonts w:ascii="Times New Roman" w:cs="Times New Roman" w:eastAsia="Times New Roman" w:hAnsi="Times New Roman"/>
          <w:color w:val="1f2328"/>
          <w:sz w:val="24"/>
          <w:szCs w:val="24"/>
          <w:u w:val="none"/>
        </w:rPr>
      </w:pPr>
      <w:r w:rsidDel="00000000" w:rsidR="00000000" w:rsidRPr="00000000">
        <w:rPr>
          <w:rFonts w:ascii="Times New Roman" w:cs="Times New Roman" w:eastAsia="Times New Roman" w:hAnsi="Times New Roman"/>
          <w:color w:val="1f2328"/>
          <w:sz w:val="24"/>
          <w:szCs w:val="24"/>
          <w:rtl w:val="0"/>
        </w:rPr>
        <w:t xml:space="preserve">  Select the Source Dataset from the dropdown.</w:t>
      </w:r>
    </w:p>
    <w:p w:rsidR="00000000" w:rsidDel="00000000" w:rsidP="00000000" w:rsidRDefault="00000000" w:rsidRPr="00000000" w14:paraId="00000062">
      <w:pPr>
        <w:numPr>
          <w:ilvl w:val="0"/>
          <w:numId w:val="5"/>
        </w:numPr>
        <w:spacing w:line="240" w:lineRule="auto"/>
        <w:ind w:left="720" w:hanging="360"/>
        <w:rPr>
          <w:rFonts w:ascii="Times New Roman" w:cs="Times New Roman" w:eastAsia="Times New Roman" w:hAnsi="Times New Roman"/>
          <w:color w:val="1f2328"/>
          <w:sz w:val="24"/>
          <w:szCs w:val="24"/>
          <w:u w:val="none"/>
        </w:rPr>
      </w:pPr>
      <w:r w:rsidDel="00000000" w:rsidR="00000000" w:rsidRPr="00000000">
        <w:rPr>
          <w:rFonts w:ascii="Times New Roman" w:cs="Times New Roman" w:eastAsia="Times New Roman" w:hAnsi="Times New Roman"/>
          <w:color w:val="1f2328"/>
          <w:sz w:val="24"/>
          <w:szCs w:val="24"/>
          <w:rtl w:val="0"/>
        </w:rPr>
        <w:t xml:space="preserve">  Go to the Sink tab and select the Sink Dataset.</w:t>
      </w:r>
    </w:p>
    <w:p w:rsidR="00000000" w:rsidDel="00000000" w:rsidP="00000000" w:rsidRDefault="00000000" w:rsidRPr="00000000" w14:paraId="00000063">
      <w:pPr>
        <w:spacing w:line="240" w:lineRule="auto"/>
        <w:rPr>
          <w:rFonts w:ascii="Times New Roman" w:cs="Times New Roman" w:eastAsia="Times New Roman" w:hAnsi="Times New Roman"/>
          <w:b w:val="1"/>
          <w:color w:val="1f2328"/>
          <w:sz w:val="24"/>
          <w:szCs w:val="24"/>
        </w:rPr>
      </w:pPr>
      <w:r w:rsidDel="00000000" w:rsidR="00000000" w:rsidRPr="00000000">
        <w:rPr>
          <w:rFonts w:ascii="Times New Roman" w:cs="Times New Roman" w:eastAsia="Times New Roman" w:hAnsi="Times New Roman"/>
          <w:b w:val="1"/>
          <w:color w:val="1f2328"/>
          <w:sz w:val="24"/>
          <w:szCs w:val="24"/>
          <w:rtl w:val="0"/>
        </w:rPr>
        <w:t xml:space="preserve">Step 6: Debug and Publish</w:t>
      </w:r>
    </w:p>
    <w:p w:rsidR="00000000" w:rsidDel="00000000" w:rsidP="00000000" w:rsidRDefault="00000000" w:rsidRPr="00000000" w14:paraId="00000064">
      <w:pPr>
        <w:numPr>
          <w:ilvl w:val="0"/>
          <w:numId w:val="17"/>
        </w:numPr>
        <w:spacing w:after="0" w:afterAutospacing="0" w:line="240" w:lineRule="auto"/>
        <w:ind w:left="720" w:hanging="360"/>
        <w:rPr>
          <w:rFonts w:ascii="Times New Roman" w:cs="Times New Roman" w:eastAsia="Times New Roman" w:hAnsi="Times New Roman"/>
          <w:color w:val="1f2328"/>
          <w:sz w:val="24"/>
          <w:szCs w:val="24"/>
          <w:u w:val="none"/>
        </w:rPr>
      </w:pPr>
      <w:r w:rsidDel="00000000" w:rsidR="00000000" w:rsidRPr="00000000">
        <w:rPr>
          <w:rFonts w:ascii="Times New Roman" w:cs="Times New Roman" w:eastAsia="Times New Roman" w:hAnsi="Times New Roman"/>
          <w:color w:val="1f2328"/>
          <w:sz w:val="24"/>
          <w:szCs w:val="24"/>
          <w:rtl w:val="0"/>
        </w:rPr>
        <w:t xml:space="preserve">  Validate your pipeline to check for any configuration errors.</w:t>
      </w:r>
    </w:p>
    <w:p w:rsidR="00000000" w:rsidDel="00000000" w:rsidP="00000000" w:rsidRDefault="00000000" w:rsidRPr="00000000" w14:paraId="00000065">
      <w:pPr>
        <w:numPr>
          <w:ilvl w:val="0"/>
          <w:numId w:val="17"/>
        </w:numPr>
        <w:spacing w:after="0" w:afterAutospacing="0" w:line="240" w:lineRule="auto"/>
        <w:ind w:left="720" w:hanging="360"/>
        <w:rPr>
          <w:rFonts w:ascii="Times New Roman" w:cs="Times New Roman" w:eastAsia="Times New Roman" w:hAnsi="Times New Roman"/>
          <w:color w:val="1f2328"/>
          <w:sz w:val="24"/>
          <w:szCs w:val="24"/>
          <w:u w:val="none"/>
        </w:rPr>
      </w:pPr>
      <w:r w:rsidDel="00000000" w:rsidR="00000000" w:rsidRPr="00000000">
        <w:rPr>
          <w:rFonts w:ascii="Times New Roman" w:cs="Times New Roman" w:eastAsia="Times New Roman" w:hAnsi="Times New Roman"/>
          <w:color w:val="1f2328"/>
          <w:sz w:val="24"/>
          <w:szCs w:val="24"/>
          <w:rtl w:val="0"/>
        </w:rPr>
        <w:t xml:space="preserve">  Debug the pipeline by clicking the Debug button. This runs the pipeline without deploying it, allowing you to check for errors and verify the data move.</w:t>
      </w:r>
    </w:p>
    <w:p w:rsidR="00000000" w:rsidDel="00000000" w:rsidP="00000000" w:rsidRDefault="00000000" w:rsidRPr="00000000" w14:paraId="00000066">
      <w:pPr>
        <w:numPr>
          <w:ilvl w:val="0"/>
          <w:numId w:val="17"/>
        </w:numPr>
        <w:spacing w:line="240" w:lineRule="auto"/>
        <w:ind w:left="720" w:hanging="360"/>
        <w:rPr>
          <w:rFonts w:ascii="Times New Roman" w:cs="Times New Roman" w:eastAsia="Times New Roman" w:hAnsi="Times New Roman"/>
          <w:color w:val="1f2328"/>
          <w:sz w:val="24"/>
          <w:szCs w:val="24"/>
          <w:u w:val="none"/>
        </w:rPr>
      </w:pPr>
      <w:r w:rsidDel="00000000" w:rsidR="00000000" w:rsidRPr="00000000">
        <w:rPr>
          <w:rFonts w:ascii="Times New Roman" w:cs="Times New Roman" w:eastAsia="Times New Roman" w:hAnsi="Times New Roman"/>
          <w:color w:val="1f2328"/>
          <w:sz w:val="24"/>
          <w:szCs w:val="24"/>
          <w:rtl w:val="0"/>
        </w:rPr>
        <w:t xml:space="preserve"> After a successful debug run, Publish your changes. This deploys all linked services, datasets, and the pipeline to the live Data Factory service and pushes the changes to your Git repository's adf_publish branch.</w:t>
      </w:r>
    </w:p>
    <w:p w:rsidR="00000000" w:rsidDel="00000000" w:rsidP="00000000" w:rsidRDefault="00000000" w:rsidRPr="00000000" w14:paraId="00000067">
      <w:pPr>
        <w:spacing w:line="240" w:lineRule="auto"/>
        <w:rPr>
          <w:rFonts w:ascii="Times New Roman" w:cs="Times New Roman" w:eastAsia="Times New Roman" w:hAnsi="Times New Roman"/>
          <w:b w:val="1"/>
          <w:color w:val="1f2328"/>
          <w:sz w:val="24"/>
          <w:szCs w:val="24"/>
        </w:rPr>
      </w:pPr>
      <w:r w:rsidDel="00000000" w:rsidR="00000000" w:rsidRPr="00000000">
        <w:rPr>
          <w:rFonts w:ascii="Times New Roman" w:cs="Times New Roman" w:eastAsia="Times New Roman" w:hAnsi="Times New Roman"/>
          <w:b w:val="1"/>
          <w:color w:val="1f2328"/>
          <w:sz w:val="24"/>
          <w:szCs w:val="24"/>
          <w:rtl w:val="0"/>
        </w:rPr>
        <w:t xml:space="preserve">Step 7: Verify and Monitor</w:t>
      </w:r>
    </w:p>
    <w:p w:rsidR="00000000" w:rsidDel="00000000" w:rsidP="00000000" w:rsidRDefault="00000000" w:rsidRPr="00000000" w14:paraId="00000068">
      <w:pPr>
        <w:spacing w:line="24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After publishing, go to the Monitor tab to see your pipeline runs.</w:t>
      </w:r>
    </w:p>
    <w:p w:rsidR="00000000" w:rsidDel="00000000" w:rsidP="00000000" w:rsidRDefault="00000000" w:rsidRPr="00000000" w14:paraId="00000069">
      <w:pPr>
        <w:spacing w:line="24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You can Trigger Now to manually run the pipeline or set up a trigger for automation.</w:t>
      </w:r>
    </w:p>
    <w:p w:rsidR="00000000" w:rsidDel="00000000" w:rsidP="00000000" w:rsidRDefault="00000000" w:rsidRPr="00000000" w14:paraId="0000006A">
      <w:pPr>
        <w:spacing w:line="24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Finally, check your Azure Data Lake Storage to confirm the file has been moved to the destination folder.</w:t>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1f2328"/>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5b9bd5"/>
          <w:sz w:val="28"/>
          <w:szCs w:val="28"/>
        </w:rPr>
      </w:pPr>
      <w:r w:rsidDel="00000000" w:rsidR="00000000" w:rsidRPr="00000000">
        <w:rPr>
          <w:rFonts w:ascii="Times New Roman" w:cs="Times New Roman" w:eastAsia="Times New Roman" w:hAnsi="Times New Roman"/>
          <w:b w:val="1"/>
          <w:color w:val="5b9bd5"/>
          <w:sz w:val="28"/>
          <w:szCs w:val="28"/>
          <w:rtl w:val="0"/>
        </w:rPr>
        <w:t xml:space="preserve">Practical Implementation on Azure Portal</w:t>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5b9bd5"/>
          <w:sz w:val="24"/>
          <w:szCs w:val="24"/>
        </w:rPr>
      </w:pPr>
      <w:r w:rsidDel="00000000" w:rsidR="00000000" w:rsidRPr="00000000">
        <w:rPr>
          <w:rFonts w:ascii="Times New Roman" w:cs="Times New Roman" w:eastAsia="Times New Roman" w:hAnsi="Times New Roman"/>
          <w:b w:val="1"/>
          <w:color w:val="5b9bd5"/>
          <w:sz w:val="24"/>
          <w:szCs w:val="24"/>
          <w:rtl w:val="0"/>
        </w:rPr>
        <w:t xml:space="preserve">Step 1: Create a Storage Account</w:t>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3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a storage account by clicking +create</w:t>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44"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Inside the storage account you can find containers,within the dropdown of data storage</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open it</w:t>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Inside the containers you have to create two folders named source and destination folders</w:t>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8"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 that open Azure Data Factory ,create a data factory in it and launch the Azure Data Factory Studio by clicking the Data Factory that you have created</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41"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 the left menu, open Manage</w:t>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under source control you can find Git Configuration</w:t>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Just connect it</w:t>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 the same Manage tab,</w:t>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open LInked Services</w:t>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a new Linked Service (i.e Azure Data Lake Storage Gen2)</w:t>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3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Specify Azure Subscription and Storage account name</w:t>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and then click on create</w:t>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38"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 you can see your created Linked Services</w:t>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 that, open Author tab</w:t>
      </w:r>
    </w:p>
    <w:p w:rsidR="00000000" w:rsidDel="00000000" w:rsidP="00000000" w:rsidRDefault="00000000" w:rsidRPr="00000000" w14:paraId="0000009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two datasets by clicking + on top, one for source and another for destination,inside those dataset upload correct file which you wanna move to the another folder(sink)</w:t>
      </w:r>
    </w:p>
    <w:p w:rsidR="00000000" w:rsidDel="00000000" w:rsidP="00000000" w:rsidRDefault="00000000" w:rsidRPr="00000000" w14:paraId="0000009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choose Azure Data Lake Storage Gen2</w:t>
      </w:r>
    </w:p>
    <w:p w:rsidR="00000000" w:rsidDel="00000000" w:rsidP="00000000" w:rsidRDefault="00000000" w:rsidRPr="00000000" w14:paraId="0000009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choose the file format that you want to upload and then it will direct you to the container the you should select the file which you want to move to the destination(for source dataset)</w:t>
      </w:r>
    </w:p>
    <w:p w:rsidR="00000000" w:rsidDel="00000000" w:rsidP="00000000" w:rsidRDefault="00000000" w:rsidRPr="00000000" w14:paraId="0000009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same for destination dataset too you want to specify the folder to receive the file</w:t>
      </w:r>
    </w:p>
    <w:p w:rsidR="00000000" w:rsidDel="00000000" w:rsidP="00000000" w:rsidRDefault="00000000" w:rsidRPr="00000000" w14:paraId="0000009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by the time of creating itself</w:t>
      </w:r>
    </w:p>
    <w:p w:rsidR="00000000" w:rsidDel="00000000" w:rsidP="00000000" w:rsidRDefault="00000000" w:rsidRPr="00000000" w14:paraId="0000009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here,</w:t>
      </w:r>
    </w:p>
    <w:p w:rsidR="00000000" w:rsidDel="00000000" w:rsidP="00000000" w:rsidRDefault="00000000" w:rsidRPr="00000000" w14:paraId="0000009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HexaText1 - Source</w:t>
      </w:r>
    </w:p>
    <w:p w:rsidR="00000000" w:rsidDel="00000000" w:rsidP="00000000" w:rsidRDefault="00000000" w:rsidRPr="00000000" w14:paraId="0000009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HexaText2 - Sink </w:t>
      </w:r>
    </w:p>
    <w:p w:rsidR="00000000" w:rsidDel="00000000" w:rsidP="00000000" w:rsidRDefault="00000000" w:rsidRPr="00000000" w14:paraId="0000009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39"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3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42"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6"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32"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3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 by clicking the same + create a new pipeline and drag the copy data to the file</w:t>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7"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Click on copy data and verify the properties of the source and sink file</w:t>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40"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 click on save all</w:t>
      </w:r>
    </w:p>
    <w:p w:rsidR="00000000" w:rsidDel="00000000" w:rsidP="00000000" w:rsidRDefault="00000000" w:rsidRPr="00000000" w14:paraId="000000BC">
      <w:pPr>
        <w:pStyle w:val="Heading3"/>
        <w:keepNext w:val="0"/>
        <w:keepLines w:val="0"/>
        <w:spacing w:line="240" w:lineRule="auto"/>
        <w:rPr>
          <w:rFonts w:ascii="Times New Roman" w:cs="Times New Roman" w:eastAsia="Times New Roman" w:hAnsi="Times New Roman"/>
          <w:sz w:val="26"/>
          <w:szCs w:val="26"/>
        </w:rPr>
      </w:pPr>
      <w:bookmarkStart w:colFirst="0" w:colLast="0" w:name="_heading=h.jarnvepz4mg0" w:id="2"/>
      <w:bookmarkEnd w:id="2"/>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BD">
      <w:pPr>
        <w:pStyle w:val="Heading3"/>
        <w:keepNext w:val="0"/>
        <w:keepLines w:val="0"/>
        <w:spacing w:line="240" w:lineRule="auto"/>
        <w:rPr>
          <w:rFonts w:ascii="Times New Roman" w:cs="Times New Roman" w:eastAsia="Times New Roman" w:hAnsi="Times New Roman"/>
          <w:sz w:val="26"/>
          <w:szCs w:val="26"/>
        </w:rPr>
      </w:pPr>
      <w:bookmarkStart w:colFirst="0" w:colLast="0" w:name="_heading=h.7d3k5a10owdo" w:id="3"/>
      <w:bookmarkEnd w:id="3"/>
      <w:r w:rsidDel="00000000" w:rsidR="00000000" w:rsidRPr="00000000">
        <w:rPr>
          <w:rtl w:val="0"/>
        </w:rPr>
      </w:r>
    </w:p>
    <w:p w:rsidR="00000000" w:rsidDel="00000000" w:rsidP="00000000" w:rsidRDefault="00000000" w:rsidRPr="00000000" w14:paraId="000000BE">
      <w:pPr>
        <w:pStyle w:val="Heading3"/>
        <w:keepNext w:val="0"/>
        <w:keepLines w:val="0"/>
        <w:spacing w:line="240" w:lineRule="auto"/>
        <w:rPr>
          <w:rFonts w:ascii="Times New Roman" w:cs="Times New Roman" w:eastAsia="Times New Roman" w:hAnsi="Times New Roman"/>
          <w:sz w:val="26"/>
          <w:szCs w:val="26"/>
        </w:rPr>
      </w:pPr>
      <w:bookmarkStart w:colFirst="0" w:colLast="0" w:name="_heading=h.lv88exyydgvw" w:id="4"/>
      <w:bookmarkEnd w:id="4"/>
      <w:r w:rsidDel="00000000" w:rsidR="00000000" w:rsidRPr="00000000">
        <w:rPr>
          <w:rtl w:val="0"/>
        </w:rPr>
      </w:r>
    </w:p>
    <w:p w:rsidR="00000000" w:rsidDel="00000000" w:rsidP="00000000" w:rsidRDefault="00000000" w:rsidRPr="00000000" w14:paraId="000000BF">
      <w:pPr>
        <w:pStyle w:val="Heading3"/>
        <w:keepNext w:val="0"/>
        <w:keepLines w:val="0"/>
        <w:spacing w:line="240" w:lineRule="auto"/>
        <w:rPr>
          <w:rFonts w:ascii="Times New Roman" w:cs="Times New Roman" w:eastAsia="Times New Roman" w:hAnsi="Times New Roman"/>
          <w:sz w:val="26"/>
          <w:szCs w:val="26"/>
        </w:rPr>
      </w:pPr>
      <w:bookmarkStart w:colFirst="0" w:colLast="0" w:name="_heading=h.qhknfgf6zs0" w:id="5"/>
      <w:bookmarkEnd w:id="5"/>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4472c4"/>
          <w:sz w:val="32"/>
          <w:szCs w:val="32"/>
          <w:rtl w:val="0"/>
        </w:rPr>
        <w:t xml:space="preserve">Successful Output Generated:</w:t>
      </w:r>
      <w:r w:rsidDel="00000000" w:rsidR="00000000" w:rsidRPr="00000000">
        <w:rPr>
          <w:rtl w:val="0"/>
        </w:rPr>
      </w:r>
    </w:p>
    <w:p w:rsidR="00000000" w:rsidDel="00000000" w:rsidP="00000000" w:rsidRDefault="00000000" w:rsidRPr="00000000" w14:paraId="000000C0">
      <w:pPr>
        <w:numPr>
          <w:ilvl w:val="0"/>
          <w:numId w:val="14"/>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ADF pipelines that reliably copy data between designated folders in ADLS</w:t>
        <w:br w:type="textWrapping"/>
      </w:r>
    </w:p>
    <w:p w:rsidR="00000000" w:rsidDel="00000000" w:rsidP="00000000" w:rsidRDefault="00000000" w:rsidRPr="00000000" w14:paraId="000000C1">
      <w:pPr>
        <w:numPr>
          <w:ilvl w:val="0"/>
          <w:numId w:val="1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control history tracking all pipeline changes and deployments</w:t>
        <w:br w:type="textWrapping"/>
      </w:r>
    </w:p>
    <w:p w:rsidR="00000000" w:rsidDel="00000000" w:rsidP="00000000" w:rsidRDefault="00000000" w:rsidRPr="00000000" w14:paraId="000000C2">
      <w:pPr>
        <w:numPr>
          <w:ilvl w:val="0"/>
          <w:numId w:val="1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Automated environment promotion with visibility, approvals, and traceability</w:t>
        <w:br w:type="textWrapping"/>
      </w:r>
    </w:p>
    <w:p w:rsidR="00000000" w:rsidDel="00000000" w:rsidP="00000000" w:rsidRDefault="00000000" w:rsidRPr="00000000" w14:paraId="000000C3">
      <w:pPr>
        <w:numPr>
          <w:ilvl w:val="0"/>
          <w:numId w:val="14"/>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Versioned deployments that support rollback and auditing</w:t>
      </w:r>
    </w:p>
    <w:p w:rsidR="00000000" w:rsidDel="00000000" w:rsidP="00000000" w:rsidRDefault="00000000" w:rsidRPr="00000000" w14:paraId="000000C4">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37"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Give Debug on the top</w:t>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here you can see that the copy data1 is running successfully</w:t>
      </w:r>
    </w:p>
    <w:p w:rsidR="00000000" w:rsidDel="00000000" w:rsidP="00000000" w:rsidRDefault="00000000" w:rsidRPr="00000000" w14:paraId="000000CB">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 it runs successfully Publish it by clicking on publish on top</w:t>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29"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you’ll get a notification that Publishing Completed</w:t>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43"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you can verify it in notification tab too</w:t>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36"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 publishing , open your Storage Account and verify that your file is present inside your destination folder.</w:t>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34"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color w:val="4472c4"/>
          <w:sz w:val="32"/>
          <w:szCs w:val="32"/>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color w:val="4472c4"/>
          <w:sz w:val="32"/>
          <w:szCs w:val="32"/>
          <w:rtl w:val="0"/>
        </w:rPr>
        <w:t xml:space="preserve">Strategies that can be used in Optimising the Conversion process: </w:t>
      </w:r>
      <w:r w:rsidDel="00000000" w:rsidR="00000000" w:rsidRPr="00000000">
        <w:rPr>
          <w:rtl w:val="0"/>
        </w:rPr>
      </w:r>
    </w:p>
    <w:p w:rsidR="00000000" w:rsidDel="00000000" w:rsidP="00000000" w:rsidRDefault="00000000" w:rsidRPr="00000000" w14:paraId="000000DE">
      <w:pPr>
        <w:pStyle w:val="Heading3"/>
        <w:keepNext w:val="0"/>
        <w:keepLines w:val="0"/>
        <w:spacing w:line="240" w:lineRule="auto"/>
        <w:rPr>
          <w:rFonts w:ascii="Times New Roman" w:cs="Times New Roman" w:eastAsia="Times New Roman" w:hAnsi="Times New Roman"/>
          <w:sz w:val="26"/>
          <w:szCs w:val="26"/>
        </w:rPr>
      </w:pPr>
      <w:bookmarkStart w:colFirst="0" w:colLast="0" w:name="_heading=h.ej3mfwt1i90m" w:id="6"/>
      <w:bookmarkEnd w:id="6"/>
      <w:r w:rsidDel="00000000" w:rsidR="00000000" w:rsidRPr="00000000">
        <w:rPr>
          <w:rFonts w:ascii="Times New Roman" w:cs="Times New Roman" w:eastAsia="Times New Roman" w:hAnsi="Times New Roman"/>
          <w:sz w:val="26"/>
          <w:szCs w:val="26"/>
          <w:rtl w:val="0"/>
        </w:rPr>
        <w:t xml:space="preserve">a. Enhance ADF Pipeline Performance</w:t>
      </w:r>
    </w:p>
    <w:p w:rsidR="00000000" w:rsidDel="00000000" w:rsidP="00000000" w:rsidRDefault="00000000" w:rsidRPr="00000000" w14:paraId="000000DF">
      <w:pPr>
        <w:numPr>
          <w:ilvl w:val="0"/>
          <w:numId w:val="16"/>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Right-fit data movement and runtime selection</w:t>
      </w:r>
      <w:r w:rsidDel="00000000" w:rsidR="00000000" w:rsidRPr="00000000">
        <w:rPr>
          <w:rFonts w:ascii="Times New Roman" w:cs="Times New Roman" w:eastAsia="Times New Roman" w:hAnsi="Times New Roman"/>
          <w:sz w:val="24"/>
          <w:szCs w:val="24"/>
          <w:rtl w:val="0"/>
        </w:rPr>
        <w:t xml:space="preserve">: Choose between Copy Activity, Mapping Data Flow, or event-driven options (Azure Functions, Logic Apps) based on workload complexity. For large data transfers, use Parallel Copy and prefer Parquet over CSV for compression and efficiency.</w:t>
      </w:r>
      <w:hyperlink r:id="rId34">
        <w:r w:rsidDel="00000000" w:rsidR="00000000" w:rsidRPr="00000000">
          <w:rPr>
            <w:rFonts w:ascii="Times New Roman" w:cs="Times New Roman" w:eastAsia="Times New Roman" w:hAnsi="Times New Roman"/>
            <w:color w:val="1155cc"/>
            <w:sz w:val="24"/>
            <w:szCs w:val="24"/>
            <w:u w:val="single"/>
            <w:rtl w:val="0"/>
          </w:rPr>
          <w:br w:type="textWrapping"/>
        </w:r>
      </w:hyperlink>
      <w:r w:rsidDel="00000000" w:rsidR="00000000" w:rsidRPr="00000000">
        <w:rPr>
          <w:rtl w:val="0"/>
        </w:rPr>
      </w:r>
    </w:p>
    <w:p w:rsidR="00000000" w:rsidDel="00000000" w:rsidP="00000000" w:rsidRDefault="00000000" w:rsidRPr="00000000" w14:paraId="000000E0">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Leverage parallel processing</w:t>
      </w:r>
      <w:r w:rsidDel="00000000" w:rsidR="00000000" w:rsidRPr="00000000">
        <w:rPr>
          <w:rFonts w:ascii="Times New Roman" w:cs="Times New Roman" w:eastAsia="Times New Roman" w:hAnsi="Times New Roman"/>
          <w:sz w:val="24"/>
          <w:szCs w:val="24"/>
          <w:rtl w:val="0"/>
        </w:rPr>
        <w:t xml:space="preserve">: Use ForEach and Lookup activities to segment workloads and parallelize tasks. Partition your data intelligently to distribute load evenly.</w:t>
      </w:r>
      <w:hyperlink r:id="rId35">
        <w:r w:rsidDel="00000000" w:rsidR="00000000" w:rsidRPr="00000000">
          <w:rPr>
            <w:rFonts w:ascii="Times New Roman" w:cs="Times New Roman" w:eastAsia="Times New Roman" w:hAnsi="Times New Roman"/>
            <w:color w:val="1155cc"/>
            <w:sz w:val="24"/>
            <w:szCs w:val="24"/>
            <w:u w:val="single"/>
            <w:rtl w:val="0"/>
          </w:rPr>
          <w:br w:type="textWrapping"/>
        </w:r>
      </w:hyperlink>
      <w:r w:rsidDel="00000000" w:rsidR="00000000" w:rsidRPr="00000000">
        <w:rPr>
          <w:rtl w:val="0"/>
        </w:rPr>
      </w:r>
    </w:p>
    <w:p w:rsidR="00000000" w:rsidDel="00000000" w:rsidP="00000000" w:rsidRDefault="00000000" w:rsidRPr="00000000" w14:paraId="000000E1">
      <w:pPr>
        <w:numPr>
          <w:ilvl w:val="0"/>
          <w:numId w:val="16"/>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Optimize transformations</w:t>
      </w:r>
      <w:r w:rsidDel="00000000" w:rsidR="00000000" w:rsidRPr="00000000">
        <w:rPr>
          <w:rFonts w:ascii="Times New Roman" w:cs="Times New Roman" w:eastAsia="Times New Roman" w:hAnsi="Times New Roman"/>
          <w:sz w:val="24"/>
          <w:szCs w:val="24"/>
          <w:rtl w:val="0"/>
        </w:rPr>
        <w:t xml:space="preserve">: In Mapping Data Flows, apply partitioning, push-down filters to source systems, and cache intermediate results to reduce processing overhead.</w:t>
      </w:r>
      <w:hyperlink r:id="rId36">
        <w:r w:rsidDel="00000000" w:rsidR="00000000" w:rsidRPr="00000000">
          <w:rPr>
            <w:rFonts w:ascii="Times New Roman" w:cs="Times New Roman" w:eastAsia="Times New Roman" w:hAnsi="Times New Roman"/>
            <w:sz w:val="24"/>
            <w:szCs w:val="24"/>
            <w:rtl w:val="0"/>
          </w:rPr>
          <w:t xml:space="preserve"> </w:t>
        </w:r>
      </w:hyperlink>
      <w:r w:rsidDel="00000000" w:rsidR="00000000" w:rsidRPr="00000000">
        <w:rPr>
          <w:rtl w:val="0"/>
        </w:rPr>
      </w:r>
    </w:p>
    <w:p w:rsidR="00000000" w:rsidDel="00000000" w:rsidP="00000000" w:rsidRDefault="00000000" w:rsidRPr="00000000" w14:paraId="000000E2">
      <w:pPr>
        <w:pStyle w:val="Heading3"/>
        <w:keepNext w:val="0"/>
        <w:keepLines w:val="0"/>
        <w:spacing w:line="240" w:lineRule="auto"/>
        <w:rPr>
          <w:rFonts w:ascii="Times New Roman" w:cs="Times New Roman" w:eastAsia="Times New Roman" w:hAnsi="Times New Roman"/>
          <w:sz w:val="26"/>
          <w:szCs w:val="26"/>
        </w:rPr>
      </w:pPr>
      <w:bookmarkStart w:colFirst="0" w:colLast="0" w:name="_heading=h.fdqpzvhon4u" w:id="7"/>
      <w:bookmarkEnd w:id="7"/>
      <w:r w:rsidDel="00000000" w:rsidR="00000000" w:rsidRPr="00000000">
        <w:rPr>
          <w:rFonts w:ascii="Times New Roman" w:cs="Times New Roman" w:eastAsia="Times New Roman" w:hAnsi="Times New Roman"/>
          <w:sz w:val="26"/>
          <w:szCs w:val="26"/>
          <w:rtl w:val="0"/>
        </w:rPr>
        <w:t xml:space="preserve">b. Scale Data Movement &amp; Storage</w:t>
      </w:r>
    </w:p>
    <w:p w:rsidR="00000000" w:rsidDel="00000000" w:rsidP="00000000" w:rsidRDefault="00000000" w:rsidRPr="00000000" w14:paraId="000000E3">
      <w:pPr>
        <w:numPr>
          <w:ilvl w:val="0"/>
          <w:numId w:val="13"/>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Optimize ingestion throughput</w:t>
      </w:r>
      <w:r w:rsidDel="00000000" w:rsidR="00000000" w:rsidRPr="00000000">
        <w:rPr>
          <w:rFonts w:ascii="Times New Roman" w:cs="Times New Roman" w:eastAsia="Times New Roman" w:hAnsi="Times New Roman"/>
          <w:sz w:val="24"/>
          <w:szCs w:val="24"/>
          <w:rtl w:val="0"/>
        </w:rPr>
        <w:t xml:space="preserve">: Use ADF’s Parallel copies setting, tune block sizes, or use DistCp to increase data throughput.</w:t>
      </w:r>
      <w:hyperlink r:id="rId37">
        <w:r w:rsidDel="00000000" w:rsidR="00000000" w:rsidRPr="00000000">
          <w:rPr>
            <w:rFonts w:ascii="Times New Roman" w:cs="Times New Roman" w:eastAsia="Times New Roman" w:hAnsi="Times New Roman"/>
            <w:color w:val="1155cc"/>
            <w:sz w:val="24"/>
            <w:szCs w:val="24"/>
            <w:u w:val="single"/>
            <w:rtl w:val="0"/>
          </w:rPr>
          <w:br w:type="textWrapping"/>
        </w:r>
      </w:hyperlink>
      <w:r w:rsidDel="00000000" w:rsidR="00000000" w:rsidRPr="00000000">
        <w:rPr>
          <w:rtl w:val="0"/>
        </w:rPr>
      </w:r>
    </w:p>
    <w:p w:rsidR="00000000" w:rsidDel="00000000" w:rsidP="00000000" w:rsidRDefault="00000000" w:rsidRPr="00000000" w14:paraId="000000E4">
      <w:pPr>
        <w:numPr>
          <w:ilvl w:val="0"/>
          <w:numId w:val="13"/>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premium storage tiers</w:t>
      </w:r>
      <w:r w:rsidDel="00000000" w:rsidR="00000000" w:rsidRPr="00000000">
        <w:rPr>
          <w:rFonts w:ascii="Times New Roman" w:cs="Times New Roman" w:eastAsia="Times New Roman" w:hAnsi="Times New Roman"/>
          <w:sz w:val="24"/>
          <w:szCs w:val="24"/>
          <w:rtl w:val="0"/>
        </w:rPr>
        <w:t xml:space="preserve">: If consistent low latency and high IOPs are critical, deploy ADLS with premium block blob storage. This SSD-backed tier provides significant performance gains at a somewhat higher cost.</w:t>
      </w:r>
      <w:hyperlink r:id="rId38">
        <w:r w:rsidDel="00000000" w:rsidR="00000000" w:rsidRPr="00000000">
          <w:rPr>
            <w:rFonts w:ascii="Times New Roman" w:cs="Times New Roman" w:eastAsia="Times New Roman" w:hAnsi="Times New Roman"/>
            <w:color w:val="1155cc"/>
            <w:sz w:val="24"/>
            <w:szCs w:val="24"/>
            <w:u w:val="single"/>
            <w:rtl w:val="0"/>
          </w:rPr>
          <w:br w:type="textWrapping"/>
        </w:r>
      </w:hyperlink>
      <w:r w:rsidDel="00000000" w:rsidR="00000000" w:rsidRPr="00000000">
        <w:rPr>
          <w:rtl w:val="0"/>
        </w:rPr>
      </w:r>
    </w:p>
    <w:p w:rsidR="00000000" w:rsidDel="00000000" w:rsidP="00000000" w:rsidRDefault="00000000" w:rsidRPr="00000000" w14:paraId="000000E5">
      <w:pPr>
        <w:numPr>
          <w:ilvl w:val="0"/>
          <w:numId w:val="13"/>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Structure your data lake efficiently</w:t>
      </w:r>
      <w:r w:rsidDel="00000000" w:rsidR="00000000" w:rsidRPr="00000000">
        <w:rPr>
          <w:rFonts w:ascii="Times New Roman" w:cs="Times New Roman" w:eastAsia="Times New Roman" w:hAnsi="Times New Roman"/>
          <w:sz w:val="24"/>
          <w:szCs w:val="24"/>
          <w:rtl w:val="0"/>
        </w:rPr>
        <w:t xml:space="preserve">: Organize data hierarchically, employ partitioning, and use columnar or compressed formats to reduce scan times and storage costs.</w:t>
      </w:r>
      <w:hyperlink r:id="rId39">
        <w:r w:rsidDel="00000000" w:rsidR="00000000" w:rsidRPr="00000000">
          <w:rPr>
            <w:rFonts w:ascii="Times New Roman" w:cs="Times New Roman" w:eastAsia="Times New Roman" w:hAnsi="Times New Roman"/>
            <w:color w:val="1155cc"/>
            <w:sz w:val="24"/>
            <w:szCs w:val="24"/>
            <w:u w:val="single"/>
            <w:rtl w:val="0"/>
          </w:rPr>
          <w:br w:type="textWrapping"/>
        </w:r>
      </w:hyperlink>
      <w:r w:rsidDel="00000000" w:rsidR="00000000" w:rsidRPr="00000000">
        <w:rPr>
          <w:rtl w:val="0"/>
        </w:rPr>
      </w:r>
    </w:p>
    <w:p w:rsidR="00000000" w:rsidDel="00000000" w:rsidP="00000000" w:rsidRDefault="00000000" w:rsidRPr="00000000" w14:paraId="000000E6">
      <w:pPr>
        <w:pStyle w:val="Heading3"/>
        <w:keepNext w:val="0"/>
        <w:keepLines w:val="0"/>
        <w:spacing w:line="240" w:lineRule="auto"/>
        <w:rPr>
          <w:rFonts w:ascii="Times New Roman" w:cs="Times New Roman" w:eastAsia="Times New Roman" w:hAnsi="Times New Roman"/>
          <w:sz w:val="26"/>
          <w:szCs w:val="26"/>
        </w:rPr>
      </w:pPr>
      <w:bookmarkStart w:colFirst="0" w:colLast="0" w:name="_heading=h.8qr3msfsbkrv" w:id="8"/>
      <w:bookmarkEnd w:id="8"/>
      <w:r w:rsidDel="00000000" w:rsidR="00000000" w:rsidRPr="00000000">
        <w:rPr>
          <w:rFonts w:ascii="Times New Roman" w:cs="Times New Roman" w:eastAsia="Times New Roman" w:hAnsi="Times New Roman"/>
          <w:sz w:val="26"/>
          <w:szCs w:val="26"/>
          <w:rtl w:val="0"/>
        </w:rPr>
        <w:t xml:space="preserve">c. Monitor, Diagnose, and Tune</w:t>
      </w:r>
    </w:p>
    <w:p w:rsidR="00000000" w:rsidDel="00000000" w:rsidP="00000000" w:rsidRDefault="00000000" w:rsidRPr="00000000" w14:paraId="000000E7">
      <w:pPr>
        <w:numPr>
          <w:ilvl w:val="0"/>
          <w:numId w:val="7"/>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Continual Performance Monitoring</w:t>
      </w:r>
      <w:r w:rsidDel="00000000" w:rsidR="00000000" w:rsidRPr="00000000">
        <w:rPr>
          <w:rFonts w:ascii="Times New Roman" w:cs="Times New Roman" w:eastAsia="Times New Roman" w:hAnsi="Times New Roman"/>
          <w:sz w:val="24"/>
          <w:szCs w:val="24"/>
          <w:rtl w:val="0"/>
        </w:rPr>
        <w:t xml:space="preserve">: Utilize ADF’s monitoring dashboards alongside Azure Monitor and Log Analytics to track throughput, execution time, DIUs, and resource consumption.</w:t>
      </w:r>
      <w:hyperlink r:id="rId40">
        <w:r w:rsidDel="00000000" w:rsidR="00000000" w:rsidRPr="00000000">
          <w:rPr>
            <w:rFonts w:ascii="Times New Roman" w:cs="Times New Roman" w:eastAsia="Times New Roman" w:hAnsi="Times New Roman"/>
            <w:color w:val="1155cc"/>
            <w:sz w:val="24"/>
            <w:szCs w:val="24"/>
            <w:u w:val="single"/>
            <w:rtl w:val="0"/>
          </w:rPr>
          <w:br w:type="textWrapping"/>
        </w:r>
      </w:hyperlink>
      <w:r w:rsidDel="00000000" w:rsidR="00000000" w:rsidRPr="00000000">
        <w:rPr>
          <w:rtl w:val="0"/>
        </w:rPr>
      </w:r>
    </w:p>
    <w:p w:rsidR="00000000" w:rsidDel="00000000" w:rsidP="00000000" w:rsidRDefault="00000000" w:rsidRPr="00000000" w14:paraId="000000E8">
      <w:pPr>
        <w:numPr>
          <w:ilvl w:val="0"/>
          <w:numId w:val="7"/>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Optimize based on insights</w:t>
      </w:r>
      <w:r w:rsidDel="00000000" w:rsidR="00000000" w:rsidRPr="00000000">
        <w:rPr>
          <w:rFonts w:ascii="Times New Roman" w:cs="Times New Roman" w:eastAsia="Times New Roman" w:hAnsi="Times New Roman"/>
          <w:sz w:val="24"/>
          <w:szCs w:val="24"/>
          <w:rtl w:val="0"/>
        </w:rPr>
        <w:t xml:space="preserve">: Identify bottlenecks via diagnostics and adjust resource allocations, parallelism, or activity configurations accordingly.</w:t>
      </w:r>
      <w:hyperlink r:id="rId41">
        <w:r w:rsidDel="00000000" w:rsidR="00000000" w:rsidRPr="00000000">
          <w:rPr>
            <w:rFonts w:ascii="Times New Roman" w:cs="Times New Roman" w:eastAsia="Times New Roman" w:hAnsi="Times New Roman"/>
            <w:color w:val="1155cc"/>
            <w:sz w:val="24"/>
            <w:szCs w:val="24"/>
            <w:u w:val="single"/>
            <w:rtl w:val="0"/>
          </w:rPr>
          <w:br w:type="textWrapping"/>
        </w:r>
      </w:hyperlink>
      <w:r w:rsidDel="00000000" w:rsidR="00000000" w:rsidRPr="00000000">
        <w:rPr>
          <w:rtl w:val="0"/>
        </w:rPr>
      </w:r>
    </w:p>
    <w:p w:rsidR="00000000" w:rsidDel="00000000" w:rsidP="00000000" w:rsidRDefault="00000000" w:rsidRPr="00000000" w14:paraId="000000E9">
      <w:pPr>
        <w:pStyle w:val="Heading3"/>
        <w:keepNext w:val="0"/>
        <w:keepLines w:val="0"/>
        <w:spacing w:line="240" w:lineRule="auto"/>
        <w:rPr>
          <w:rFonts w:ascii="Times New Roman" w:cs="Times New Roman" w:eastAsia="Times New Roman" w:hAnsi="Times New Roman"/>
          <w:sz w:val="26"/>
          <w:szCs w:val="26"/>
        </w:rPr>
      </w:pPr>
      <w:bookmarkStart w:colFirst="0" w:colLast="0" w:name="_heading=h.g8zy50ufezrs" w:id="9"/>
      <w:bookmarkEnd w:id="9"/>
      <w:r w:rsidDel="00000000" w:rsidR="00000000" w:rsidRPr="00000000">
        <w:rPr>
          <w:rFonts w:ascii="Times New Roman" w:cs="Times New Roman" w:eastAsia="Times New Roman" w:hAnsi="Times New Roman"/>
          <w:sz w:val="26"/>
          <w:szCs w:val="26"/>
          <w:rtl w:val="0"/>
        </w:rPr>
        <w:t xml:space="preserve">d. Cost Efficiency &amp; Incremental Loading</w:t>
      </w:r>
    </w:p>
    <w:p w:rsidR="00000000" w:rsidDel="00000000" w:rsidP="00000000" w:rsidRDefault="00000000" w:rsidRPr="00000000" w14:paraId="000000EA">
      <w:pPr>
        <w:numPr>
          <w:ilvl w:val="0"/>
          <w:numId w:val="3"/>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Avoid full data loads when possible</w:t>
      </w:r>
      <w:r w:rsidDel="00000000" w:rsidR="00000000" w:rsidRPr="00000000">
        <w:rPr>
          <w:rFonts w:ascii="Times New Roman" w:cs="Times New Roman" w:eastAsia="Times New Roman" w:hAnsi="Times New Roman"/>
          <w:sz w:val="24"/>
          <w:szCs w:val="24"/>
          <w:rtl w:val="0"/>
        </w:rPr>
        <w:t xml:space="preserve">: Implement incremental loading using CDC or timestamp-based filters to reduce unnecessary processing and transfer costs.</w:t>
      </w:r>
      <w:hyperlink r:id="rId42">
        <w:r w:rsidDel="00000000" w:rsidR="00000000" w:rsidRPr="00000000">
          <w:rPr>
            <w:rFonts w:ascii="Times New Roman" w:cs="Times New Roman" w:eastAsia="Times New Roman" w:hAnsi="Times New Roman"/>
            <w:color w:val="1155cc"/>
            <w:sz w:val="24"/>
            <w:szCs w:val="24"/>
            <w:u w:val="single"/>
            <w:rtl w:val="0"/>
          </w:rPr>
          <w:br w:type="textWrapping"/>
        </w:r>
      </w:hyperlink>
      <w:r w:rsidDel="00000000" w:rsidR="00000000" w:rsidRPr="00000000">
        <w:rPr>
          <w:rtl w:val="0"/>
        </w:rPr>
      </w:r>
    </w:p>
    <w:p w:rsidR="00000000" w:rsidDel="00000000" w:rsidP="00000000" w:rsidRDefault="00000000" w:rsidRPr="00000000" w14:paraId="000000EB">
      <w:pPr>
        <w:numPr>
          <w:ilvl w:val="0"/>
          <w:numId w:val="3"/>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Tiered storage and data lifecycle</w:t>
      </w:r>
      <w:r w:rsidDel="00000000" w:rsidR="00000000" w:rsidRPr="00000000">
        <w:rPr>
          <w:rFonts w:ascii="Times New Roman" w:cs="Times New Roman" w:eastAsia="Times New Roman" w:hAnsi="Times New Roman"/>
          <w:sz w:val="24"/>
          <w:szCs w:val="24"/>
          <w:rtl w:val="0"/>
        </w:rPr>
        <w:t xml:space="preserve">: Automatically transition less-frequently accessed files to cooler tiers and clean up stale data via lifecycle policies, reducing storage costs.</w:t>
      </w:r>
      <w:hyperlink r:id="rId43">
        <w:r w:rsidDel="00000000" w:rsidR="00000000" w:rsidRPr="00000000">
          <w:rPr>
            <w:rFonts w:ascii="Times New Roman" w:cs="Times New Roman" w:eastAsia="Times New Roman" w:hAnsi="Times New Roman"/>
            <w:color w:val="1155cc"/>
            <w:sz w:val="24"/>
            <w:szCs w:val="24"/>
            <w:u w:val="single"/>
            <w:rtl w:val="0"/>
          </w:rPr>
          <w:br w:type="textWrapping"/>
        </w:r>
      </w:hyperlink>
      <w:r w:rsidDel="00000000" w:rsidR="00000000" w:rsidRPr="00000000">
        <w:rPr>
          <w:rtl w:val="0"/>
        </w:rPr>
      </w:r>
    </w:p>
    <w:p w:rsidR="00000000" w:rsidDel="00000000" w:rsidP="00000000" w:rsidRDefault="00000000" w:rsidRPr="00000000" w14:paraId="000000EC">
      <w:pPr>
        <w:pStyle w:val="Heading3"/>
        <w:keepNext w:val="0"/>
        <w:keepLines w:val="0"/>
        <w:spacing w:line="240" w:lineRule="auto"/>
        <w:rPr>
          <w:rFonts w:ascii="Times New Roman" w:cs="Times New Roman" w:eastAsia="Times New Roman" w:hAnsi="Times New Roman"/>
          <w:sz w:val="26"/>
          <w:szCs w:val="26"/>
        </w:rPr>
      </w:pPr>
      <w:bookmarkStart w:colFirst="0" w:colLast="0" w:name="_heading=h.8riais8anrc0" w:id="10"/>
      <w:bookmarkEnd w:id="10"/>
      <w:r w:rsidDel="00000000" w:rsidR="00000000" w:rsidRPr="00000000">
        <w:rPr>
          <w:rFonts w:ascii="Times New Roman" w:cs="Times New Roman" w:eastAsia="Times New Roman" w:hAnsi="Times New Roman"/>
          <w:sz w:val="26"/>
          <w:szCs w:val="26"/>
          <w:rtl w:val="0"/>
        </w:rPr>
        <w:t xml:space="preserve">e. DR &amp; Resilience Optimization</w:t>
      </w:r>
    </w:p>
    <w:p w:rsidR="00000000" w:rsidDel="00000000" w:rsidP="00000000" w:rsidRDefault="00000000" w:rsidRPr="00000000" w14:paraId="000000ED">
      <w:pPr>
        <w:numPr>
          <w:ilvl w:val="0"/>
          <w:numId w:val="2"/>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Geo-replication &amp; targeted syncing</w:t>
      </w:r>
      <w:r w:rsidDel="00000000" w:rsidR="00000000" w:rsidRPr="00000000">
        <w:rPr>
          <w:rFonts w:ascii="Times New Roman" w:cs="Times New Roman" w:eastAsia="Times New Roman" w:hAnsi="Times New Roman"/>
          <w:sz w:val="24"/>
          <w:szCs w:val="24"/>
          <w:rtl w:val="0"/>
        </w:rPr>
        <w:t xml:space="preserve">: Use Azure Storage geo-replication (like GZRS or RA-GZRS) for automated disaster resilience. Complement this with ADF pipelines to selectively replicate critical datasets.</w:t>
      </w:r>
      <w:hyperlink r:id="rId44">
        <w:r w:rsidDel="00000000" w:rsidR="00000000" w:rsidRPr="00000000">
          <w:rPr>
            <w:rFonts w:ascii="Times New Roman" w:cs="Times New Roman" w:eastAsia="Times New Roman" w:hAnsi="Times New Roman"/>
            <w:color w:val="1155cc"/>
            <w:sz w:val="24"/>
            <w:szCs w:val="24"/>
            <w:u w:val="single"/>
            <w:rtl w:val="0"/>
          </w:rPr>
          <w:br w:type="textWrapping"/>
        </w:r>
      </w:hyperlink>
      <w:r w:rsidDel="00000000" w:rsidR="00000000" w:rsidRPr="00000000">
        <w:rPr>
          <w:rtl w:val="0"/>
        </w:rPr>
      </w:r>
    </w:p>
    <w:p w:rsidR="00000000" w:rsidDel="00000000" w:rsidP="00000000" w:rsidRDefault="00000000" w:rsidRPr="00000000" w14:paraId="000000EE">
      <w:pPr>
        <w:numPr>
          <w:ilvl w:val="0"/>
          <w:numId w:val="2"/>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User-managed CI/CD-based recovery</w:t>
      </w:r>
      <w:r w:rsidDel="00000000" w:rsidR="00000000" w:rsidRPr="00000000">
        <w:rPr>
          <w:rFonts w:ascii="Times New Roman" w:cs="Times New Roman" w:eastAsia="Times New Roman" w:hAnsi="Times New Roman"/>
          <w:sz w:val="24"/>
          <w:szCs w:val="24"/>
          <w:rtl w:val="0"/>
        </w:rPr>
        <w:t xml:space="preserve">: Maintain a full CI/CD setup that allows redeployment of ADF artifacts in secondary regions or zones in case of failures.</w:t>
      </w:r>
      <w:hyperlink r:id="rId45">
        <w:r w:rsidDel="00000000" w:rsidR="00000000" w:rsidRPr="00000000">
          <w:rPr>
            <w:rFonts w:ascii="Times New Roman" w:cs="Times New Roman" w:eastAsia="Times New Roman" w:hAnsi="Times New Roman"/>
            <w:color w:val="1155cc"/>
            <w:sz w:val="24"/>
            <w:szCs w:val="24"/>
            <w:u w:val="single"/>
            <w:rtl w:val="0"/>
          </w:rPr>
          <w:br w:type="textWrapping"/>
        </w:r>
      </w:hyperlink>
      <w:r w:rsidDel="00000000" w:rsidR="00000000" w:rsidRPr="00000000">
        <w:rPr>
          <w:rtl w:val="0"/>
        </w:rPr>
      </w:r>
    </w:p>
    <w:p w:rsidR="00000000" w:rsidDel="00000000" w:rsidP="00000000" w:rsidRDefault="00000000" w:rsidRPr="00000000" w14:paraId="000000EF">
      <w:pP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0">
      <w:pPr>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color w:val="4472c4"/>
          <w:sz w:val="32"/>
          <w:szCs w:val="32"/>
          <w:rtl w:val="0"/>
        </w:rPr>
        <w:t xml:space="preserve">Conclusion: </w:t>
      </w:r>
      <w:r w:rsidDel="00000000" w:rsidR="00000000" w:rsidRPr="00000000">
        <w:rPr>
          <w:rtl w:val="0"/>
        </w:rPr>
      </w:r>
    </w:p>
    <w:p w:rsidR="00000000" w:rsidDel="00000000" w:rsidP="00000000" w:rsidRDefault="00000000" w:rsidRPr="00000000" w14:paraId="000000F1">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integration provides a robust, scalable, and auditable architecture for managing data pipelines. By leveraging Git-based version control in Azure DevOps, ARM template-driven CI/CD, and ADF pipelines targeting ADLS, organizations gain agility, repeatability, and compliance. It's a mature pattern that supports enterprise-grade data movement and delivery workflows in Azure.</w:t>
      </w:r>
    </w:p>
    <w:p w:rsidR="00000000" w:rsidDel="00000000" w:rsidP="00000000" w:rsidRDefault="00000000" w:rsidRPr="00000000" w14:paraId="000000F2">
      <w:pPr>
        <w:numPr>
          <w:ilvl w:val="0"/>
          <w:numId w:val="4"/>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High Performance</w:t>
      </w:r>
      <w:r w:rsidDel="00000000" w:rsidR="00000000" w:rsidRPr="00000000">
        <w:rPr>
          <w:rFonts w:ascii="Times New Roman" w:cs="Times New Roman" w:eastAsia="Times New Roman" w:hAnsi="Times New Roman"/>
          <w:sz w:val="24"/>
          <w:szCs w:val="24"/>
          <w:rtl w:val="0"/>
        </w:rPr>
        <w:t xml:space="preserve">: Through parallelism, optimized formats, and premium storage, your conversion pipeline scales efficiently.</w:t>
        <w:br w:type="textWrapping"/>
      </w:r>
    </w:p>
    <w:p w:rsidR="00000000" w:rsidDel="00000000" w:rsidP="00000000" w:rsidRDefault="00000000" w:rsidRPr="00000000" w14:paraId="000000F3">
      <w:pPr>
        <w:numPr>
          <w:ilvl w:val="0"/>
          <w:numId w:val="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 Control</w:t>
      </w:r>
      <w:r w:rsidDel="00000000" w:rsidR="00000000" w:rsidRPr="00000000">
        <w:rPr>
          <w:rFonts w:ascii="Times New Roman" w:cs="Times New Roman" w:eastAsia="Times New Roman" w:hAnsi="Times New Roman"/>
          <w:sz w:val="24"/>
          <w:szCs w:val="24"/>
          <w:rtl w:val="0"/>
        </w:rPr>
        <w:t xml:space="preserve">: Bottom-line improvements result from incremental loading, tiered storage, and targeted replication—even while safeguarding resilience.</w:t>
        <w:br w:type="textWrapping"/>
      </w:r>
    </w:p>
    <w:p w:rsidR="00000000" w:rsidDel="00000000" w:rsidP="00000000" w:rsidRDefault="00000000" w:rsidRPr="00000000" w14:paraId="000000F4">
      <w:pPr>
        <w:numPr>
          <w:ilvl w:val="0"/>
          <w:numId w:val="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Operational Reliability</w:t>
      </w:r>
      <w:r w:rsidDel="00000000" w:rsidR="00000000" w:rsidRPr="00000000">
        <w:rPr>
          <w:rFonts w:ascii="Times New Roman" w:cs="Times New Roman" w:eastAsia="Times New Roman" w:hAnsi="Times New Roman"/>
          <w:sz w:val="24"/>
          <w:szCs w:val="24"/>
          <w:rtl w:val="0"/>
        </w:rPr>
        <w:t xml:space="preserve">: Monitoring, diagnostics, and structured CI/CD ensure consistency, traceability, and quick recovery across environments.</w:t>
        <w:br w:type="textWrapping"/>
      </w:r>
    </w:p>
    <w:p w:rsidR="00000000" w:rsidDel="00000000" w:rsidP="00000000" w:rsidRDefault="00000000" w:rsidRPr="00000000" w14:paraId="000000F5">
      <w:pPr>
        <w:numPr>
          <w:ilvl w:val="0"/>
          <w:numId w:val="4"/>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Future-Readiness</w:t>
      </w:r>
      <w:r w:rsidDel="00000000" w:rsidR="00000000" w:rsidRPr="00000000">
        <w:rPr>
          <w:rFonts w:ascii="Times New Roman" w:cs="Times New Roman" w:eastAsia="Times New Roman" w:hAnsi="Times New Roman"/>
          <w:sz w:val="24"/>
          <w:szCs w:val="24"/>
          <w:rtl w:val="0"/>
        </w:rPr>
        <w:t xml:space="preserve">: A flexible, modular design allows you to evolve—adding advanced transformations, analytics, or governance without disrupting existing pipelines.</w:t>
        <w:br w:type="textWrapping"/>
      </w:r>
    </w:p>
    <w:p w:rsidR="00000000" w:rsidDel="00000000" w:rsidP="00000000" w:rsidRDefault="00000000" w:rsidRPr="00000000" w14:paraId="000000F6">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 a well-optimized Data Factory plus ADLS ecosystem is not just about moving data, it’s about managing it smartly, securely, and sustainably.</w:t>
      </w:r>
    </w:p>
    <w:p w:rsidR="00000000" w:rsidDel="00000000" w:rsidP="00000000" w:rsidRDefault="00000000" w:rsidRPr="00000000" w14:paraId="000000F7">
      <w:pPr>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tl w:val="0"/>
        </w:rPr>
      </w:r>
    </w:p>
    <w:sectPr>
      <w:headerReference r:id="rId46"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unhideWhenUsed w:val="1"/>
    <w:rsid w:val="00C84869"/>
    <w:pPr>
      <w:spacing w:after="100" w:afterAutospacing="1" w:before="100" w:beforeAutospacing="1" w:line="240" w:lineRule="auto"/>
    </w:pPr>
    <w:rPr>
      <w:rFonts w:ascii="Times New Roman" w:cs="Times New Roman" w:eastAsia="Times New Roman" w:hAnsi="Times New Roman"/>
      <w:sz w:val="24"/>
      <w:szCs w:val="24"/>
    </w:rPr>
  </w:style>
  <w:style w:type="paragraph" w:styleId="ListParagraph">
    <w:name w:val="List Paragraph"/>
    <w:basedOn w:val="Normal"/>
    <w:uiPriority w:val="34"/>
    <w:qFormat w:val="1"/>
    <w:rsid w:val="00C84869"/>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medium.com/%40rahulgosavi.94/optimizing-performance-in-azure-data-factory-pipelines-best-practices-and-strategies-b607116e2d46?utm_source=chatgpt.com" TargetMode="External"/><Relationship Id="rId20" Type="http://schemas.openxmlformats.org/officeDocument/2006/relationships/image" Target="media/image16.png"/><Relationship Id="rId42" Type="http://schemas.openxmlformats.org/officeDocument/2006/relationships/hyperlink" Target="https://medium.com/optimizing-azure-data-factory-pipelines-best/optimizing-azure-data-factory-pipelines-best-practices-and-common-pitfalls-4ed706d825eb?utm_source=chatgpt.com" TargetMode="External"/><Relationship Id="rId41" Type="http://schemas.openxmlformats.org/officeDocument/2006/relationships/hyperlink" Target="https://medium.com/%40rahulgosavi.94/optimizing-performance-in-azure-data-factory-pipelines-best-practices-and-strategies-b607116e2d46?utm_source=chatgpt.com" TargetMode="External"/><Relationship Id="rId22" Type="http://schemas.openxmlformats.org/officeDocument/2006/relationships/image" Target="media/image18.png"/><Relationship Id="rId44" Type="http://schemas.openxmlformats.org/officeDocument/2006/relationships/hyperlink" Target="https://mihirpopat.medium.com/mastering-azure-data-lake-storage-real-world-scenarios-and-expert-solutions-a1991dfb134b?utm_source=chatgpt.com" TargetMode="External"/><Relationship Id="rId21" Type="http://schemas.openxmlformats.org/officeDocument/2006/relationships/image" Target="media/image7.png"/><Relationship Id="rId43" Type="http://schemas.openxmlformats.org/officeDocument/2006/relationships/hyperlink" Target="https://mihirpopat.medium.com/mastering-azure-data-lake-storage-real-world-scenarios-and-expert-solutions-a1991dfb134b?utm_source=chatgpt.com" TargetMode="External"/><Relationship Id="rId24" Type="http://schemas.openxmlformats.org/officeDocument/2006/relationships/image" Target="media/image1.png"/><Relationship Id="rId46" Type="http://schemas.openxmlformats.org/officeDocument/2006/relationships/header" Target="header1.xml"/><Relationship Id="rId23" Type="http://schemas.openxmlformats.org/officeDocument/2006/relationships/image" Target="media/image13.png"/><Relationship Id="rId45" Type="http://schemas.openxmlformats.org/officeDocument/2006/relationships/hyperlink" Target="https://learn.microsoft.com/en-us/azure/architecture/example-scenario/analytics/pipelines-disaster-recovery?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microsoft.com/en-us/answers/questions/2072305/configuration-of-azure-data-factory-with-azure-dev?utm_source=chatgpt.com" TargetMode="External"/><Relationship Id="rId26" Type="http://schemas.openxmlformats.org/officeDocument/2006/relationships/image" Target="media/image14.png"/><Relationship Id="rId25" Type="http://schemas.openxmlformats.org/officeDocument/2006/relationships/image" Target="media/image8.png"/><Relationship Id="rId28" Type="http://schemas.openxmlformats.org/officeDocument/2006/relationships/image" Target="media/image22.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0.png"/><Relationship Id="rId7" Type="http://schemas.openxmlformats.org/officeDocument/2006/relationships/hyperlink" Target="https://www.mssqltips.com/tutorial/building-data-pipelines-with-azure-data-factory-to-move-data/?utm_source=chatgpt.com" TargetMode="External"/><Relationship Id="rId8" Type="http://schemas.openxmlformats.org/officeDocument/2006/relationships/hyperlink" Target="https://en.wikipedia.org/wiki/Azure_Data_Lake?utm_source=chatgpt.com" TargetMode="External"/><Relationship Id="rId31" Type="http://schemas.openxmlformats.org/officeDocument/2006/relationships/image" Target="media/image17.png"/><Relationship Id="rId30" Type="http://schemas.openxmlformats.org/officeDocument/2006/relationships/image" Target="media/image12.png"/><Relationship Id="rId11" Type="http://schemas.openxmlformats.org/officeDocument/2006/relationships/image" Target="media/image11.png"/><Relationship Id="rId33" Type="http://schemas.openxmlformats.org/officeDocument/2006/relationships/image" Target="media/image21.png"/><Relationship Id="rId10" Type="http://schemas.openxmlformats.org/officeDocument/2006/relationships/hyperlink" Target="https://learn.microsoft.com/en-us/azure/data-factory/source-control?utm_source=chatgpt.com" TargetMode="External"/><Relationship Id="rId32" Type="http://schemas.openxmlformats.org/officeDocument/2006/relationships/image" Target="media/image9.png"/><Relationship Id="rId13" Type="http://schemas.openxmlformats.org/officeDocument/2006/relationships/image" Target="media/image5.png"/><Relationship Id="rId35" Type="http://schemas.openxmlformats.org/officeDocument/2006/relationships/hyperlink" Target="https://medium.com/%40rahulgosavi.94/optimizing-performance-in-azure-data-factory-pipelines-best-practices-and-strategies-b607116e2d46?utm_source=chatgpt.com" TargetMode="External"/><Relationship Id="rId12" Type="http://schemas.openxmlformats.org/officeDocument/2006/relationships/image" Target="media/image19.png"/><Relationship Id="rId34" Type="http://schemas.openxmlformats.org/officeDocument/2006/relationships/hyperlink" Target="https://medium.com/optimizing-azure-data-factory-pipelines-best/optimizing-azure-data-factory-pipelines-best-practices-and-common-pitfalls-4ed706d825eb?utm_source=chatgpt.com" TargetMode="External"/><Relationship Id="rId15" Type="http://schemas.openxmlformats.org/officeDocument/2006/relationships/image" Target="media/image23.png"/><Relationship Id="rId37" Type="http://schemas.openxmlformats.org/officeDocument/2006/relationships/hyperlink" Target="https://learn.microsoft.com/en-us/azure/storage/blobs/data-lake-storage-best-practices?utm_source=chatgpt.com" TargetMode="External"/><Relationship Id="rId14" Type="http://schemas.openxmlformats.org/officeDocument/2006/relationships/image" Target="media/image3.png"/><Relationship Id="rId36" Type="http://schemas.openxmlformats.org/officeDocument/2006/relationships/hyperlink" Target="https://medium.com/%40rahulgosavi.94/optimizing-performance-in-azure-data-factory-pipelines-best-practices-and-strategies-b607116e2d46?utm_source=chatgpt.com" TargetMode="External"/><Relationship Id="rId17" Type="http://schemas.openxmlformats.org/officeDocument/2006/relationships/image" Target="media/image4.png"/><Relationship Id="rId39" Type="http://schemas.openxmlformats.org/officeDocument/2006/relationships/hyperlink" Target="https://mihirpopat.medium.com/mastering-azure-data-lake-storage-real-world-scenarios-and-expert-solutions-a1991dfb134b?utm_source=chatgpt.com" TargetMode="External"/><Relationship Id="rId16" Type="http://schemas.openxmlformats.org/officeDocument/2006/relationships/image" Target="media/image6.png"/><Relationship Id="rId38" Type="http://schemas.openxmlformats.org/officeDocument/2006/relationships/hyperlink" Target="https://learn.microsoft.com/en-us/azure/storage/blobs/data-lake-storage-best-practices?utm_source=chatgpt.com" TargetMode="External"/><Relationship Id="rId19" Type="http://schemas.openxmlformats.org/officeDocument/2006/relationships/image" Target="media/image15.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YIDaRVI/XkLgYQS+vNAyhDzxfQ==">CgMxLjAaIwoBMBIeChwIB0IYCg9UaW1lcyBOZXcgUm9tYW4SBUNhcmRvMg5oLm1yaHNyc2oxOWV0azIOaC5majkzeG95N2t2YzgyDmguamFybnZlcHo0bWcwMg5oLjdkM2s1YTEwb3dkbzIOaC5sdjg4ZXh5eWRndncyDWgucWhrbmZnZjZ6czAyDmguZWozbWZ3dDFpOTBtMg1oLmZkcXB6dmhvbjR1Mg5oLjhxcjNtc2ZzYmtydjIOaC5nOHp5NTB1ZmV6cnMyDmguOHJpYWlzOGFucmMwOAByITFXZkFwYVg4T25BTUJKR1RiQmJFUkw3Ti1DZUNsOXNKR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2024-01-13T06:09:00Z</dcterms:created>
  <dc:creator>Aparna</dc:creator>
</cp:coreProperties>
</file>